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DE" w:rsidRPr="002874DE" w:rsidRDefault="002874DE" w:rsidP="002874D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lang w:eastAsia="ru-RU"/>
        </w:rPr>
        <w:t>18</w:t>
      </w:r>
      <w:r w:rsidRPr="002874DE">
        <w:rPr>
          <w:rFonts w:ascii="Times New Roman" w:eastAsiaTheme="minorEastAsia" w:hAnsi="Times New Roman" w:cs="Times New Roman"/>
          <w:b/>
          <w:sz w:val="28"/>
          <w:lang w:eastAsia="ru-RU"/>
        </w:rPr>
        <w:t>.10.2021                                                                        Учебная группа 4ТО</w:t>
      </w:r>
    </w:p>
    <w:p w:rsidR="002874DE" w:rsidRPr="002874DE" w:rsidRDefault="002874DE" w:rsidP="00287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4DE" w:rsidRPr="002874DE" w:rsidRDefault="002874DE" w:rsidP="00287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4DE">
        <w:rPr>
          <w:rFonts w:ascii="Times New Roman" w:eastAsia="Times New Roman" w:hAnsi="Times New Roman" w:cs="Times New Roman"/>
          <w:b/>
          <w:sz w:val="28"/>
          <w:szCs w:val="28"/>
        </w:rPr>
        <w:t>Преподаватель Юсупова-Вельгорская Лидия Александровна</w:t>
      </w:r>
    </w:p>
    <w:p w:rsidR="002874DE" w:rsidRPr="002874DE" w:rsidRDefault="002874DE" w:rsidP="002874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2874DE" w:rsidRPr="002874DE" w:rsidRDefault="002874DE" w:rsidP="002874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2874DE">
        <w:rPr>
          <w:rFonts w:ascii="Times New Roman" w:eastAsiaTheme="minorEastAsia" w:hAnsi="Times New Roman" w:cs="Times New Roman"/>
          <w:b/>
          <w:sz w:val="28"/>
          <w:lang w:eastAsia="ru-RU"/>
        </w:rPr>
        <w:t>ОП.15 Эксплуатация автомобильных дорог</w:t>
      </w:r>
    </w:p>
    <w:p w:rsidR="002874DE" w:rsidRDefault="002874DE" w:rsidP="00CB29F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2872" w:rsidRDefault="00892872" w:rsidP="00CB29F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87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12EFA">
        <w:rPr>
          <w:rFonts w:ascii="Times New Roman" w:hAnsi="Times New Roman" w:cs="Times New Roman"/>
          <w:b/>
          <w:sz w:val="28"/>
          <w:szCs w:val="28"/>
        </w:rPr>
        <w:t>5</w:t>
      </w:r>
      <w:r w:rsidRPr="008928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2EFA" w:rsidRPr="00212EFA">
        <w:rPr>
          <w:rFonts w:ascii="Times New Roman" w:hAnsi="Times New Roman" w:cs="Times New Roman"/>
          <w:b/>
          <w:sz w:val="28"/>
          <w:szCs w:val="28"/>
        </w:rPr>
        <w:t>Влияние состояния дорожного покрытия  и природно-климатических факторов на транспортно-эксплуатационные качества автомобильной дороги</w:t>
      </w:r>
      <w:r w:rsidRPr="00892872">
        <w:rPr>
          <w:rFonts w:ascii="Times New Roman" w:hAnsi="Times New Roman" w:cs="Times New Roman"/>
          <w:b/>
          <w:sz w:val="28"/>
          <w:szCs w:val="28"/>
        </w:rPr>
        <w:t>.</w:t>
      </w:r>
    </w:p>
    <w:p w:rsidR="00CB29FB" w:rsidRPr="00214840" w:rsidRDefault="00CB29FB" w:rsidP="00CB29F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840">
        <w:rPr>
          <w:rFonts w:ascii="Times New Roman" w:hAnsi="Times New Roman" w:cs="Times New Roman"/>
          <w:sz w:val="28"/>
          <w:szCs w:val="28"/>
        </w:rPr>
        <w:t>Лекция №</w:t>
      </w:r>
      <w:r w:rsidR="00FC5C4D">
        <w:rPr>
          <w:rFonts w:ascii="Times New Roman" w:hAnsi="Times New Roman" w:cs="Times New Roman"/>
          <w:sz w:val="28"/>
          <w:szCs w:val="28"/>
        </w:rPr>
        <w:t>1</w:t>
      </w:r>
      <w:r w:rsidR="00011042">
        <w:rPr>
          <w:rFonts w:ascii="Times New Roman" w:hAnsi="Times New Roman" w:cs="Times New Roman"/>
          <w:sz w:val="28"/>
          <w:szCs w:val="28"/>
        </w:rPr>
        <w:t>1</w:t>
      </w:r>
    </w:p>
    <w:p w:rsidR="002874DE" w:rsidRPr="00423660" w:rsidRDefault="002874DE" w:rsidP="00287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2874DE" w:rsidRPr="00423660" w:rsidRDefault="002874DE" w:rsidP="00287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 xml:space="preserve">- образовательная – </w:t>
      </w:r>
      <w:r w:rsidR="004236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23660" w:rsidRPr="00423660">
        <w:rPr>
          <w:rFonts w:ascii="Times New Roman" w:eastAsia="Times New Roman" w:hAnsi="Times New Roman" w:cs="Times New Roman"/>
          <w:sz w:val="28"/>
          <w:szCs w:val="28"/>
        </w:rPr>
        <w:t xml:space="preserve">зучить понятия надежности, </w:t>
      </w:r>
      <w:proofErr w:type="spellStart"/>
      <w:r w:rsidR="00423660" w:rsidRPr="00423660">
        <w:rPr>
          <w:rFonts w:ascii="Times New Roman" w:eastAsia="Times New Roman" w:hAnsi="Times New Roman" w:cs="Times New Roman"/>
          <w:sz w:val="28"/>
          <w:szCs w:val="28"/>
        </w:rPr>
        <w:t>проезжаемости</w:t>
      </w:r>
      <w:proofErr w:type="spellEnd"/>
      <w:r w:rsidR="00423660" w:rsidRPr="00423660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дорог, ровностью, скользкости и шероховатости дорожного покрытия, природно-климатические факторы и транспортно-эксплуатационные качества автомобильной дороги;</w:t>
      </w:r>
    </w:p>
    <w:p w:rsidR="002874DE" w:rsidRPr="00423660" w:rsidRDefault="002874DE" w:rsidP="00287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 xml:space="preserve">- воспитательная – </w:t>
      </w:r>
      <w:r w:rsidRPr="00423660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2874DE" w:rsidRPr="00423660" w:rsidRDefault="002874DE" w:rsidP="00287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 xml:space="preserve">- развивающая – </w:t>
      </w:r>
      <w:r w:rsidRPr="00423660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анализировать влияние </w:t>
      </w:r>
      <w:r w:rsidR="00423660" w:rsidRPr="00423660">
        <w:rPr>
          <w:rFonts w:ascii="Times New Roman" w:eastAsia="Times New Roman" w:hAnsi="Times New Roman" w:cs="Times New Roman"/>
          <w:sz w:val="28"/>
          <w:szCs w:val="28"/>
        </w:rPr>
        <w:t>состояния дорожного покрытия и природно-климатических факторов на транспортно-эксплуатационные качества автомобильной дороги</w:t>
      </w:r>
      <w:r w:rsidRPr="00423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660" w:rsidRPr="00423660" w:rsidRDefault="002874DE" w:rsidP="00287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="00423660" w:rsidRPr="00423660">
        <w:rPr>
          <w:rFonts w:ascii="Times New Roman" w:eastAsia="Times New Roman" w:hAnsi="Times New Roman" w:cs="Times New Roman"/>
          <w:sz w:val="28"/>
          <w:szCs w:val="28"/>
        </w:rPr>
        <w:t>рассмотреть сущность надежности автомобильной дороги и характер ее изменения в зависимости от срока службы,</w:t>
      </w:r>
      <w:r w:rsidR="004236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3660" w:rsidRPr="00423660">
        <w:rPr>
          <w:rFonts w:ascii="Times New Roman" w:eastAsia="Times New Roman" w:hAnsi="Times New Roman" w:cs="Times New Roman"/>
          <w:sz w:val="28"/>
          <w:szCs w:val="28"/>
        </w:rPr>
        <w:t xml:space="preserve">понятие </w:t>
      </w:r>
      <w:proofErr w:type="spellStart"/>
      <w:r w:rsidR="00423660" w:rsidRPr="00423660">
        <w:rPr>
          <w:rFonts w:ascii="Times New Roman" w:eastAsia="Times New Roman" w:hAnsi="Times New Roman" w:cs="Times New Roman"/>
          <w:sz w:val="28"/>
          <w:szCs w:val="28"/>
        </w:rPr>
        <w:t>проезжаемости</w:t>
      </w:r>
      <w:proofErr w:type="spellEnd"/>
      <w:r w:rsidR="00423660" w:rsidRPr="00423660">
        <w:rPr>
          <w:rFonts w:ascii="Times New Roman" w:eastAsia="Times New Roman" w:hAnsi="Times New Roman" w:cs="Times New Roman"/>
          <w:sz w:val="28"/>
          <w:szCs w:val="28"/>
        </w:rPr>
        <w:t xml:space="preserve"> и требования к </w:t>
      </w:r>
      <w:proofErr w:type="spellStart"/>
      <w:r w:rsidR="00423660" w:rsidRPr="00423660">
        <w:rPr>
          <w:rFonts w:ascii="Times New Roman" w:eastAsia="Times New Roman" w:hAnsi="Times New Roman" w:cs="Times New Roman"/>
          <w:sz w:val="28"/>
          <w:szCs w:val="28"/>
        </w:rPr>
        <w:t>проезжаемости</w:t>
      </w:r>
      <w:proofErr w:type="spellEnd"/>
      <w:r w:rsidR="00423660" w:rsidRPr="00423660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дорог, влияние ровности, скользкости и шероховатости дорожного покрытия на безопасность дорожного движения, а также влияние природно-климатических факторов на транспортно-эксплуатационные качества автомобильной дороги. </w:t>
      </w:r>
    </w:p>
    <w:p w:rsidR="002874DE" w:rsidRPr="00423660" w:rsidRDefault="002874DE" w:rsidP="00287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3660">
        <w:rPr>
          <w:rFonts w:ascii="Times New Roman" w:eastAsia="Times New Roman" w:hAnsi="Times New Roman" w:cs="Times New Roman"/>
          <w:sz w:val="28"/>
          <w:szCs w:val="28"/>
        </w:rPr>
        <w:t>полученные знания и умения необходимы для дальнейшего изучения учебной дисциплины и найдут практическое применение при трудоустройстве по специальности, в частности при организации перевозок грузов и пассажиров автомобильным транспортом.</w:t>
      </w:r>
    </w:p>
    <w:p w:rsidR="002874DE" w:rsidRPr="002874DE" w:rsidRDefault="002874DE" w:rsidP="00287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28"/>
          <w:highlight w:val="green"/>
        </w:rPr>
      </w:pPr>
    </w:p>
    <w:p w:rsidR="002874DE" w:rsidRPr="002874DE" w:rsidRDefault="002874DE" w:rsidP="00287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4D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2874DE" w:rsidRPr="002874DE" w:rsidRDefault="002874DE" w:rsidP="00287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4D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4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4DE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2874DE" w:rsidRPr="00287DE6" w:rsidRDefault="002874DE" w:rsidP="00287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4DE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4DE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4DE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r w:rsidRPr="002874DE">
        <w:rPr>
          <w:rFonts w:ascii="Times New Roman" w:eastAsia="Times New Roman" w:hAnsi="Times New Roman" w:cs="Times New Roman"/>
          <w:b/>
          <w:sz w:val="28"/>
          <w:szCs w:val="28"/>
        </w:rPr>
        <w:t>umkgatt@mail.ru</w:t>
      </w:r>
      <w:r w:rsidRPr="002874DE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2874DE">
        <w:rPr>
          <w:rFonts w:ascii="Times New Roman" w:eastAsia="Times New Roman" w:hAnsi="Times New Roman" w:cs="Times New Roman"/>
          <w:b/>
          <w:sz w:val="28"/>
          <w:szCs w:val="28"/>
        </w:rPr>
        <w:t>до 08.00 25.10.2021.</w:t>
      </w:r>
    </w:p>
    <w:p w:rsidR="0015693F" w:rsidRPr="0015693F" w:rsidRDefault="0015693F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CB29FB" w:rsidRPr="00214840" w:rsidRDefault="00CB29FB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40">
        <w:rPr>
          <w:rFonts w:ascii="Times New Roman" w:hAnsi="Times New Roman" w:cs="Times New Roman"/>
          <w:sz w:val="28"/>
          <w:szCs w:val="28"/>
        </w:rPr>
        <w:t>План:</w:t>
      </w:r>
    </w:p>
    <w:p w:rsidR="00011042" w:rsidRPr="00011042" w:rsidRDefault="009D2B83" w:rsidP="00011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42">
        <w:rPr>
          <w:rFonts w:ascii="Times New Roman" w:hAnsi="Times New Roman" w:cs="Times New Roman"/>
          <w:sz w:val="28"/>
          <w:szCs w:val="28"/>
        </w:rPr>
        <w:t>1</w:t>
      </w:r>
      <w:r w:rsidR="002F4CFA" w:rsidRPr="00011042">
        <w:rPr>
          <w:rFonts w:ascii="Times New Roman" w:hAnsi="Times New Roman" w:cs="Times New Roman"/>
          <w:sz w:val="28"/>
          <w:szCs w:val="28"/>
        </w:rPr>
        <w:t>.</w:t>
      </w:r>
      <w:r w:rsidR="00FC5C4D" w:rsidRPr="0001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042" w:rsidRPr="0001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Надежность и </w:t>
      </w:r>
      <w:proofErr w:type="spellStart"/>
      <w:r w:rsidR="00011042" w:rsidRPr="00011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проезжаемость</w:t>
      </w:r>
      <w:proofErr w:type="spellEnd"/>
      <w:r w:rsidR="00011042" w:rsidRPr="0001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дорог. </w:t>
      </w:r>
    </w:p>
    <w:p w:rsidR="00011042" w:rsidRPr="00011042" w:rsidRDefault="00011042" w:rsidP="00011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4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Ровность, скользкость и шероховатость дорожного покрытия.</w:t>
      </w:r>
    </w:p>
    <w:p w:rsidR="00011042" w:rsidRPr="00011042" w:rsidRDefault="00011042" w:rsidP="00011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Природно-климатические  факторы и транспортно-эксплуатационные качества автомобильной дороги.</w:t>
      </w:r>
    </w:p>
    <w:p w:rsidR="00011042" w:rsidRPr="00212EFA" w:rsidRDefault="00011042" w:rsidP="0072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CB29FB" w:rsidRPr="00214840" w:rsidRDefault="00CB29FB" w:rsidP="0072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6C">
        <w:rPr>
          <w:rFonts w:ascii="Times New Roman" w:hAnsi="Times New Roman" w:cs="Times New Roman"/>
          <w:sz w:val="28"/>
          <w:szCs w:val="28"/>
        </w:rPr>
        <w:t>Литература:</w:t>
      </w:r>
    </w:p>
    <w:p w:rsidR="00CB29FB" w:rsidRDefault="00CB29FB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273B5" w:rsidRPr="001E1342" w:rsidRDefault="00627687" w:rsidP="001E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0"/>
        </w:rPr>
      </w:pPr>
      <w:r>
        <w:rPr>
          <w:rFonts w:ascii="Times New Roman" w:hAnsi="Times New Roman" w:cs="Times New Roman"/>
          <w:sz w:val="28"/>
          <w:szCs w:val="10"/>
        </w:rPr>
        <w:t>1</w:t>
      </w:r>
      <w:r w:rsidR="001E1342" w:rsidRPr="001E1342">
        <w:rPr>
          <w:rFonts w:ascii="Times New Roman" w:hAnsi="Times New Roman" w:cs="Times New Roman"/>
          <w:sz w:val="28"/>
          <w:szCs w:val="10"/>
        </w:rPr>
        <w:t xml:space="preserve">.  </w:t>
      </w:r>
      <w:proofErr w:type="spellStart"/>
      <w:r w:rsidR="001E1342" w:rsidRPr="001E1342">
        <w:rPr>
          <w:rFonts w:ascii="Times New Roman" w:hAnsi="Times New Roman" w:cs="Times New Roman"/>
          <w:sz w:val="28"/>
          <w:szCs w:val="10"/>
        </w:rPr>
        <w:t>Сильянов</w:t>
      </w:r>
      <w:proofErr w:type="spellEnd"/>
      <w:r w:rsidR="001E1342" w:rsidRPr="001E1342">
        <w:rPr>
          <w:rFonts w:ascii="Times New Roman" w:hAnsi="Times New Roman" w:cs="Times New Roman"/>
          <w:sz w:val="28"/>
          <w:szCs w:val="10"/>
        </w:rPr>
        <w:t xml:space="preserve"> В.В., Домке Э.Р.  «Транспортно-эксплуатационные качества автомобильных дорог и городских улиц». Учебник, Издательский центр «Академия», Москва, 2008г.</w:t>
      </w:r>
    </w:p>
    <w:p w:rsidR="007273B5" w:rsidRPr="001E1342" w:rsidRDefault="007273B5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0"/>
        </w:rPr>
      </w:pPr>
    </w:p>
    <w:p w:rsidR="007273B5" w:rsidRPr="002874DE" w:rsidRDefault="002874DE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10"/>
        </w:rPr>
      </w:pPr>
      <w:r w:rsidRPr="002874DE">
        <w:rPr>
          <w:rFonts w:ascii="Times New Roman" w:hAnsi="Times New Roman" w:cs="Times New Roman"/>
          <w:b/>
          <w:sz w:val="28"/>
          <w:szCs w:val="10"/>
        </w:rPr>
        <w:t>Конспект лекции</w:t>
      </w:r>
    </w:p>
    <w:p w:rsidR="004F718F" w:rsidRPr="00011042" w:rsidRDefault="00CB29FB" w:rsidP="004F7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>Вопрос №</w:t>
      </w:r>
      <w:r w:rsidR="002F4CFA" w:rsidRPr="002F4CFA">
        <w:rPr>
          <w:rFonts w:ascii="Times New Roman" w:hAnsi="Times New Roman" w:cs="Times New Roman"/>
          <w:b/>
          <w:sz w:val="28"/>
          <w:szCs w:val="28"/>
        </w:rPr>
        <w:t>1</w:t>
      </w:r>
      <w:r w:rsidR="002F4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042" w:rsidRPr="00011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Надежность и </w:t>
      </w:r>
      <w:proofErr w:type="spellStart"/>
      <w:r w:rsidR="00011042" w:rsidRPr="00011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проезжаемость</w:t>
      </w:r>
      <w:proofErr w:type="spellEnd"/>
      <w:r w:rsidR="00011042" w:rsidRPr="00011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автомобильных дорог.</w:t>
      </w:r>
    </w:p>
    <w:p w:rsidR="00011042" w:rsidRDefault="00011042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1C3" w:rsidRDefault="00FD11D8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90">
        <w:rPr>
          <w:rFonts w:ascii="Times New Roman" w:hAnsi="Times New Roman" w:cs="Times New Roman"/>
          <w:b/>
          <w:iCs/>
          <w:sz w:val="28"/>
          <w:szCs w:val="28"/>
        </w:rPr>
        <w:t>Надежность</w:t>
      </w:r>
      <w:r w:rsidRPr="00FD11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11D8">
        <w:rPr>
          <w:rFonts w:ascii="Times New Roman" w:hAnsi="Times New Roman" w:cs="Times New Roman"/>
          <w:sz w:val="28"/>
          <w:szCs w:val="28"/>
        </w:rPr>
        <w:t xml:space="preserve">автомобильной дороги характеризуется вероятностью обеспечения среднегодовой технической скорости движения транспортного потока, близкой к оптимальной в течение нормативного срока (межремонтного периода между капитальными ремонтами дорожной одежды) службы дорожной одежды. </w:t>
      </w:r>
    </w:p>
    <w:p w:rsidR="00FD11D8" w:rsidRPr="00FD11D8" w:rsidRDefault="00FD11D8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D8">
        <w:rPr>
          <w:rFonts w:ascii="Times New Roman" w:hAnsi="Times New Roman" w:cs="Times New Roman"/>
          <w:sz w:val="28"/>
          <w:szCs w:val="28"/>
        </w:rPr>
        <w:t>Количественно эта вероятность выражается числом автомобилей в составе транспортного потока, движущихся со скоростью не ниже оптимальной, отнесенным к общему числу автомобилей.</w:t>
      </w:r>
    </w:p>
    <w:p w:rsidR="00FD11D8" w:rsidRPr="00FD11D8" w:rsidRDefault="008F61C3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D11D8" w:rsidRPr="00FD11D8">
        <w:rPr>
          <w:rFonts w:ascii="Times New Roman" w:hAnsi="Times New Roman" w:cs="Times New Roman"/>
          <w:sz w:val="28"/>
          <w:szCs w:val="28"/>
        </w:rPr>
        <w:t>адежность автомобильной дороги определяется надежностью ее отдельных элементов.</w:t>
      </w:r>
    </w:p>
    <w:p w:rsidR="00FD11D8" w:rsidRPr="00FD11D8" w:rsidRDefault="00FD11D8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D8">
        <w:rPr>
          <w:rFonts w:ascii="Times New Roman" w:hAnsi="Times New Roman" w:cs="Times New Roman"/>
          <w:sz w:val="28"/>
          <w:szCs w:val="28"/>
        </w:rPr>
        <w:t>На рис.</w:t>
      </w:r>
      <w:r w:rsidR="008F61C3">
        <w:rPr>
          <w:rFonts w:ascii="Times New Roman" w:hAnsi="Times New Roman" w:cs="Times New Roman"/>
          <w:sz w:val="28"/>
          <w:szCs w:val="28"/>
        </w:rPr>
        <w:t>1</w:t>
      </w:r>
      <w:r w:rsidRPr="00FD11D8">
        <w:rPr>
          <w:rFonts w:ascii="Times New Roman" w:hAnsi="Times New Roman" w:cs="Times New Roman"/>
          <w:sz w:val="28"/>
          <w:szCs w:val="28"/>
        </w:rPr>
        <w:t xml:space="preserve"> показан пример изменения надежности усиленной нежесткой дорожной одежды в зависимости от ее срока службы.</w:t>
      </w:r>
    </w:p>
    <w:p w:rsidR="00FD11D8" w:rsidRPr="00FD11D8" w:rsidRDefault="00FD11D8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1D8" w:rsidRPr="00FD11D8" w:rsidRDefault="00FD11D8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165735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1D8" w:rsidRPr="00D43140" w:rsidRDefault="00FD11D8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43140">
        <w:rPr>
          <w:rFonts w:ascii="Times New Roman" w:hAnsi="Times New Roman" w:cs="Times New Roman"/>
          <w:sz w:val="24"/>
          <w:szCs w:val="28"/>
        </w:rPr>
        <w:t>Рис.</w:t>
      </w:r>
      <w:r w:rsidR="008F61C3" w:rsidRPr="00D43140">
        <w:rPr>
          <w:rFonts w:ascii="Times New Roman" w:hAnsi="Times New Roman" w:cs="Times New Roman"/>
          <w:sz w:val="24"/>
          <w:szCs w:val="28"/>
        </w:rPr>
        <w:t>1</w:t>
      </w:r>
      <w:r w:rsidRPr="00D43140">
        <w:rPr>
          <w:rFonts w:ascii="Times New Roman" w:hAnsi="Times New Roman" w:cs="Times New Roman"/>
          <w:sz w:val="24"/>
          <w:szCs w:val="28"/>
        </w:rPr>
        <w:t xml:space="preserve"> Изменение надежности дорожной одежды в зависимости от срока службы: </w:t>
      </w:r>
    </w:p>
    <w:p w:rsidR="00FD11D8" w:rsidRPr="00D43140" w:rsidRDefault="00FD11D8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43140">
        <w:rPr>
          <w:rFonts w:ascii="Times New Roman" w:hAnsi="Times New Roman" w:cs="Times New Roman"/>
          <w:b/>
          <w:i/>
          <w:iCs/>
          <w:sz w:val="24"/>
          <w:szCs w:val="28"/>
          <w:lang w:val="en-US"/>
        </w:rPr>
        <w:t>t</w:t>
      </w:r>
      <w:r w:rsidRPr="00D43140">
        <w:rPr>
          <w:rFonts w:ascii="Times New Roman" w:hAnsi="Times New Roman" w:cs="Times New Roman"/>
          <w:b/>
          <w:i/>
          <w:iCs/>
          <w:sz w:val="24"/>
          <w:szCs w:val="28"/>
          <w:vertAlign w:val="subscript"/>
          <w:lang w:val="en-US"/>
        </w:rPr>
        <w:t>p</w:t>
      </w:r>
      <w:proofErr w:type="spellEnd"/>
      <w:r w:rsidRPr="00D43140">
        <w:rPr>
          <w:rFonts w:ascii="Times New Roman" w:hAnsi="Times New Roman" w:cs="Times New Roman"/>
          <w:i/>
          <w:iCs/>
          <w:sz w:val="24"/>
          <w:szCs w:val="28"/>
        </w:rPr>
        <w:t xml:space="preserve"> - </w:t>
      </w:r>
      <w:r w:rsidRPr="00D43140">
        <w:rPr>
          <w:rFonts w:ascii="Times New Roman" w:hAnsi="Times New Roman" w:cs="Times New Roman"/>
          <w:sz w:val="24"/>
          <w:szCs w:val="28"/>
        </w:rPr>
        <w:t>расчетный срок службы дорожной одежды</w:t>
      </w:r>
    </w:p>
    <w:p w:rsidR="00FD11D8" w:rsidRPr="00D43140" w:rsidRDefault="00FD11D8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D11D8" w:rsidRPr="00FD11D8" w:rsidRDefault="003C468F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53" style="position:absolute;left:0;text-align:left;z-index:251661312;mso-position-horizontal-relative:margin" from="-210pt,365.75pt" to="-210pt,456.45pt" o:allowincell="f" strokeweight=".5pt">
            <w10:wrap anchorx="margin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4" style="position:absolute;left:0;text-align:left;z-index:251662336;mso-position-horizontal-relative:margin" from="-171.1pt,366.25pt" to="-171.1pt,456.95pt" o:allowincell="f" strokeweight=".5pt">
            <w10:wrap anchorx="margin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5" style="position:absolute;left:0;text-align:left;z-index:251663360;mso-position-horizontal-relative:margin" from="-133.2pt,366.25pt" to="-133.2pt,457.45pt" o:allowincell="f" strokeweight=".95pt">
            <w10:wrap anchorx="margin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6" style="position:absolute;left:0;text-align:left;z-index:251664384;mso-position-horizontal-relative:margin" from="-201.85pt,375.85pt" to="-201.85pt,456.5pt" o:allowincell="f" strokeweight=".5pt">
            <w10:wrap anchorx="margin"/>
          </v:line>
        </w:pict>
      </w:r>
      <w:r w:rsidR="00FD11D8" w:rsidRPr="00FD11D8">
        <w:rPr>
          <w:rFonts w:ascii="Times New Roman" w:hAnsi="Times New Roman" w:cs="Times New Roman"/>
          <w:sz w:val="28"/>
          <w:szCs w:val="28"/>
        </w:rPr>
        <w:t xml:space="preserve">На графике видно резкое уменьшение надежности после 12 лет эксплуатации дорожной одежды. Уменьшение надежности начинается после расчетного срока службы </w:t>
      </w:r>
      <w:r w:rsidR="00FD11D8" w:rsidRPr="00FD11D8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FD11D8" w:rsidRPr="00FD11D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р</w:t>
      </w:r>
      <w:r w:rsidR="00FD11D8" w:rsidRPr="00FD11D8">
        <w:rPr>
          <w:rFonts w:ascii="Times New Roman" w:hAnsi="Times New Roman" w:cs="Times New Roman"/>
          <w:sz w:val="28"/>
          <w:szCs w:val="28"/>
        </w:rPr>
        <w:t xml:space="preserve"> дорожной одежды.</w:t>
      </w:r>
    </w:p>
    <w:p w:rsidR="00FD11D8" w:rsidRDefault="00FD11D8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D8">
        <w:rPr>
          <w:rFonts w:ascii="Times New Roman" w:hAnsi="Times New Roman" w:cs="Times New Roman"/>
          <w:sz w:val="28"/>
          <w:szCs w:val="28"/>
        </w:rPr>
        <w:t>Кривая, представленная на рис.</w:t>
      </w:r>
      <w:r w:rsidR="008F61C3">
        <w:rPr>
          <w:rFonts w:ascii="Times New Roman" w:hAnsi="Times New Roman" w:cs="Times New Roman"/>
          <w:sz w:val="28"/>
          <w:szCs w:val="28"/>
        </w:rPr>
        <w:t>1</w:t>
      </w:r>
      <w:r w:rsidR="00D43140">
        <w:rPr>
          <w:rFonts w:ascii="Times New Roman" w:hAnsi="Times New Roman" w:cs="Times New Roman"/>
          <w:sz w:val="28"/>
          <w:szCs w:val="28"/>
        </w:rPr>
        <w:t>,</w:t>
      </w:r>
      <w:r w:rsidRPr="00FD11D8">
        <w:rPr>
          <w:rFonts w:ascii="Times New Roman" w:hAnsi="Times New Roman" w:cs="Times New Roman"/>
          <w:sz w:val="28"/>
          <w:szCs w:val="28"/>
        </w:rPr>
        <w:t xml:space="preserve"> описывается уравнением</w:t>
      </w:r>
      <w:r w:rsidR="00D43140">
        <w:rPr>
          <w:rFonts w:ascii="Times New Roman" w:hAnsi="Times New Roman" w:cs="Times New Roman"/>
          <w:sz w:val="28"/>
          <w:szCs w:val="28"/>
        </w:rPr>
        <w:t>:</w:t>
      </w:r>
    </w:p>
    <w:p w:rsidR="00423660" w:rsidRPr="00FD11D8" w:rsidRDefault="00423660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1D8" w:rsidRDefault="00FD11D8" w:rsidP="008F61C3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D11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 </w:t>
      </w:r>
      <w:r w:rsidRPr="00FD11D8">
        <w:rPr>
          <w:rFonts w:ascii="Times New Roman" w:hAnsi="Times New Roman" w:cs="Times New Roman"/>
          <w:b/>
          <w:sz w:val="28"/>
          <w:szCs w:val="28"/>
        </w:rPr>
        <w:t xml:space="preserve">= 1 - </w:t>
      </w:r>
      <w:proofErr w:type="spellStart"/>
      <w:r w:rsidRPr="00FD11D8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r</w:t>
      </w:r>
      <w:r w:rsidRPr="00FD11D8">
        <w:rPr>
          <w:rFonts w:ascii="Times New Roman" w:hAnsi="Times New Roman" w:cs="Times New Roman"/>
          <w:b/>
          <w:iCs/>
          <w:sz w:val="28"/>
          <w:szCs w:val="28"/>
          <w:vertAlign w:val="subscript"/>
          <w:lang w:val="en-US"/>
        </w:rPr>
        <w:t>i</w:t>
      </w:r>
      <w:proofErr w:type="spellEnd"/>
      <w:r w:rsidRPr="00FD11D8">
        <w:rPr>
          <w:rFonts w:ascii="Times New Roman" w:hAnsi="Times New Roman" w:cs="Times New Roman"/>
          <w:iCs/>
          <w:sz w:val="28"/>
          <w:szCs w:val="28"/>
        </w:rPr>
        <w:t>,</w:t>
      </w:r>
    </w:p>
    <w:p w:rsidR="00423660" w:rsidRDefault="00423660" w:rsidP="008F61C3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D11D8" w:rsidRPr="00FD11D8" w:rsidRDefault="00FD11D8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D8">
        <w:rPr>
          <w:rFonts w:ascii="Times New Roman" w:hAnsi="Times New Roman" w:cs="Times New Roman"/>
          <w:sz w:val="28"/>
          <w:szCs w:val="28"/>
        </w:rPr>
        <w:t xml:space="preserve">где </w:t>
      </w:r>
      <w:r w:rsidRPr="00FD11D8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FD11D8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FD11D8">
        <w:rPr>
          <w:rFonts w:ascii="Times New Roman" w:hAnsi="Times New Roman" w:cs="Times New Roman"/>
          <w:sz w:val="28"/>
          <w:szCs w:val="28"/>
        </w:rPr>
        <w:t xml:space="preserve">надежность дорожной одежды по прочности; </w:t>
      </w:r>
      <w:proofErr w:type="spellStart"/>
      <w:r w:rsidRPr="00FD11D8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r</w:t>
      </w:r>
      <w:r w:rsidRPr="00FD11D8">
        <w:rPr>
          <w:rFonts w:ascii="Times New Roman" w:hAnsi="Times New Roman" w:cs="Times New Roman"/>
          <w:b/>
          <w:iCs/>
          <w:sz w:val="28"/>
          <w:szCs w:val="28"/>
          <w:vertAlign w:val="subscript"/>
          <w:lang w:val="en-US"/>
        </w:rPr>
        <w:t>i</w:t>
      </w:r>
      <w:proofErr w:type="spellEnd"/>
      <w:r w:rsidRPr="00FD11D8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FD11D8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Pr="00FD11D8">
        <w:rPr>
          <w:rFonts w:ascii="Times New Roman" w:hAnsi="Times New Roman" w:cs="Times New Roman"/>
          <w:sz w:val="28"/>
          <w:szCs w:val="28"/>
        </w:rPr>
        <w:t>деформируемости</w:t>
      </w:r>
      <w:proofErr w:type="spellEnd"/>
      <w:r w:rsidRPr="00FD11D8">
        <w:rPr>
          <w:rFonts w:ascii="Times New Roman" w:hAnsi="Times New Roman" w:cs="Times New Roman"/>
          <w:sz w:val="28"/>
          <w:szCs w:val="28"/>
        </w:rPr>
        <w:t xml:space="preserve"> дорожной одежды:</w:t>
      </w:r>
    </w:p>
    <w:p w:rsidR="002F7ACE" w:rsidRDefault="002F7ACE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140">
        <w:rPr>
          <w:rFonts w:ascii="Times New Roman" w:hAnsi="Times New Roman" w:cs="Times New Roman"/>
          <w:b/>
          <w:sz w:val="28"/>
          <w:szCs w:val="28"/>
        </w:rPr>
        <w:t xml:space="preserve">Отказ </w:t>
      </w:r>
      <w:r w:rsidR="00FD11D8" w:rsidRPr="00D43140">
        <w:rPr>
          <w:rFonts w:ascii="Times New Roman" w:hAnsi="Times New Roman" w:cs="Times New Roman"/>
          <w:b/>
          <w:sz w:val="28"/>
          <w:szCs w:val="28"/>
        </w:rPr>
        <w:t>дорожной одежды</w:t>
      </w:r>
      <w:r w:rsidR="00FD11D8" w:rsidRPr="00FD1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D11D8" w:rsidRPr="00FD11D8">
        <w:rPr>
          <w:rFonts w:ascii="Times New Roman" w:hAnsi="Times New Roman" w:cs="Times New Roman"/>
          <w:sz w:val="28"/>
          <w:szCs w:val="28"/>
        </w:rPr>
        <w:t xml:space="preserve"> событие, при котором нарушается возможность выполнения транспортным потоком определенной удельной работы, т · км/ч или т · км/</w:t>
      </w:r>
      <w:proofErr w:type="spellStart"/>
      <w:r w:rsidR="00FD11D8" w:rsidRPr="00FD11D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FD11D8" w:rsidRPr="00FD11D8">
        <w:rPr>
          <w:rFonts w:ascii="Times New Roman" w:hAnsi="Times New Roman" w:cs="Times New Roman"/>
          <w:sz w:val="28"/>
          <w:szCs w:val="28"/>
        </w:rPr>
        <w:t xml:space="preserve">. Отказ может возникнуть при снижении прочности, ухудшении ровности и сцепных качеств дорожного покрытия. </w:t>
      </w:r>
    </w:p>
    <w:p w:rsidR="00FD11D8" w:rsidRPr="00FD11D8" w:rsidRDefault="002F7ACE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ACE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="00FD11D8" w:rsidRPr="002F7ACE">
        <w:rPr>
          <w:rFonts w:ascii="Times New Roman" w:hAnsi="Times New Roman" w:cs="Times New Roman"/>
          <w:b/>
          <w:iCs/>
          <w:sz w:val="28"/>
          <w:szCs w:val="28"/>
        </w:rPr>
        <w:t>роезжаемость</w:t>
      </w:r>
      <w:proofErr w:type="spellEnd"/>
      <w:r w:rsidR="00FD11D8" w:rsidRPr="002F7ACE">
        <w:rPr>
          <w:rFonts w:ascii="Times New Roman" w:hAnsi="Times New Roman" w:cs="Times New Roman"/>
          <w:b/>
          <w:iCs/>
          <w:sz w:val="28"/>
          <w:szCs w:val="28"/>
        </w:rPr>
        <w:t xml:space="preserve"> дороги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</w:t>
      </w:r>
      <w:r w:rsidR="00FD11D8" w:rsidRPr="00FD11D8">
        <w:rPr>
          <w:rFonts w:ascii="Times New Roman" w:hAnsi="Times New Roman" w:cs="Times New Roman"/>
          <w:sz w:val="28"/>
          <w:szCs w:val="28"/>
        </w:rPr>
        <w:t xml:space="preserve"> возможность проезда одиночных автомобилей разных типов с минимально допустимой скоростью в разные периоды года.</w:t>
      </w:r>
    </w:p>
    <w:p w:rsidR="00FD11D8" w:rsidRPr="00FD11D8" w:rsidRDefault="00FD11D8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D8">
        <w:rPr>
          <w:rFonts w:ascii="Times New Roman" w:hAnsi="Times New Roman" w:cs="Times New Roman"/>
          <w:sz w:val="28"/>
          <w:szCs w:val="28"/>
        </w:rPr>
        <w:t xml:space="preserve">Дороги высших категорий должны обеспечивать круглогодичную </w:t>
      </w:r>
      <w:proofErr w:type="spellStart"/>
      <w:r w:rsidRPr="00FD11D8">
        <w:rPr>
          <w:rFonts w:ascii="Times New Roman" w:hAnsi="Times New Roman" w:cs="Times New Roman"/>
          <w:sz w:val="28"/>
          <w:szCs w:val="28"/>
        </w:rPr>
        <w:t>проезжаемость</w:t>
      </w:r>
      <w:proofErr w:type="spellEnd"/>
      <w:r w:rsidRPr="00FD11D8">
        <w:rPr>
          <w:rFonts w:ascii="Times New Roman" w:hAnsi="Times New Roman" w:cs="Times New Roman"/>
          <w:sz w:val="28"/>
          <w:szCs w:val="28"/>
        </w:rPr>
        <w:t xml:space="preserve">. На дорогах </w:t>
      </w:r>
      <w:r w:rsidRPr="00FD11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11D8">
        <w:rPr>
          <w:rFonts w:ascii="Times New Roman" w:hAnsi="Times New Roman" w:cs="Times New Roman"/>
          <w:sz w:val="28"/>
          <w:szCs w:val="28"/>
        </w:rPr>
        <w:t xml:space="preserve"> категории обеспечивают практически одинаковые условия проезда как в летний, так и в осенне-зимний периоды. По этим дорогам возможен проезд всех типов автомобилей, выпускаемых отечественной </w:t>
      </w:r>
      <w:r w:rsidRPr="00FD11D8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автомобильной промышленностью с нагрузкой, не превышающей расчетную. Ограничения </w:t>
      </w:r>
      <w:proofErr w:type="spellStart"/>
      <w:r w:rsidRPr="00FD11D8">
        <w:rPr>
          <w:rFonts w:ascii="Times New Roman" w:hAnsi="Times New Roman" w:cs="Times New Roman"/>
          <w:sz w:val="28"/>
          <w:szCs w:val="28"/>
        </w:rPr>
        <w:t>проезжаемости</w:t>
      </w:r>
      <w:proofErr w:type="spellEnd"/>
      <w:r w:rsidRPr="00FD11D8">
        <w:rPr>
          <w:rFonts w:ascii="Times New Roman" w:hAnsi="Times New Roman" w:cs="Times New Roman"/>
          <w:sz w:val="28"/>
          <w:szCs w:val="28"/>
        </w:rPr>
        <w:t xml:space="preserve"> могут быть только для специальных или сверхтяжелых транспортных средств, имеющих большую массу</w:t>
      </w:r>
      <w:r w:rsidR="002F7ACE">
        <w:rPr>
          <w:rFonts w:ascii="Times New Roman" w:hAnsi="Times New Roman" w:cs="Times New Roman"/>
          <w:sz w:val="28"/>
          <w:szCs w:val="28"/>
        </w:rPr>
        <w:t>.</w:t>
      </w:r>
      <w:r w:rsidRPr="00FD11D8">
        <w:rPr>
          <w:rFonts w:ascii="Times New Roman" w:hAnsi="Times New Roman" w:cs="Times New Roman"/>
          <w:sz w:val="28"/>
          <w:szCs w:val="28"/>
        </w:rPr>
        <w:t xml:space="preserve"> В этом случае следует говорить о </w:t>
      </w:r>
      <w:proofErr w:type="spellStart"/>
      <w:r w:rsidRPr="00FD11D8">
        <w:rPr>
          <w:rFonts w:ascii="Times New Roman" w:hAnsi="Times New Roman" w:cs="Times New Roman"/>
          <w:sz w:val="28"/>
          <w:szCs w:val="28"/>
        </w:rPr>
        <w:t>проезжаемости</w:t>
      </w:r>
      <w:proofErr w:type="spellEnd"/>
      <w:r w:rsidRPr="00FD11D8">
        <w:rPr>
          <w:rFonts w:ascii="Times New Roman" w:hAnsi="Times New Roman" w:cs="Times New Roman"/>
          <w:sz w:val="28"/>
          <w:szCs w:val="28"/>
        </w:rPr>
        <w:t xml:space="preserve"> дороги для рассматриваемого типа транспортных средств.</w:t>
      </w:r>
    </w:p>
    <w:p w:rsidR="00FD11D8" w:rsidRPr="00FD11D8" w:rsidRDefault="00FD11D8" w:rsidP="00F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D8">
        <w:rPr>
          <w:rFonts w:ascii="Times New Roman" w:hAnsi="Times New Roman" w:cs="Times New Roman"/>
          <w:sz w:val="28"/>
          <w:szCs w:val="28"/>
        </w:rPr>
        <w:t xml:space="preserve">Дороги более низких категорий имеют ограниченную </w:t>
      </w:r>
      <w:proofErr w:type="spellStart"/>
      <w:r w:rsidRPr="00FD11D8">
        <w:rPr>
          <w:rFonts w:ascii="Times New Roman" w:hAnsi="Times New Roman" w:cs="Times New Roman"/>
          <w:sz w:val="28"/>
          <w:szCs w:val="28"/>
        </w:rPr>
        <w:t>проезжаемость</w:t>
      </w:r>
      <w:proofErr w:type="spellEnd"/>
      <w:r w:rsidRPr="00FD11D8">
        <w:rPr>
          <w:rFonts w:ascii="Times New Roman" w:hAnsi="Times New Roman" w:cs="Times New Roman"/>
          <w:sz w:val="28"/>
          <w:szCs w:val="28"/>
        </w:rPr>
        <w:t xml:space="preserve"> для разных типов автомобилей. Наличие крутого подъема не влияет на </w:t>
      </w:r>
      <w:proofErr w:type="spellStart"/>
      <w:r w:rsidRPr="00FD11D8">
        <w:rPr>
          <w:rFonts w:ascii="Times New Roman" w:hAnsi="Times New Roman" w:cs="Times New Roman"/>
          <w:sz w:val="28"/>
          <w:szCs w:val="28"/>
        </w:rPr>
        <w:t>проезжаемость</w:t>
      </w:r>
      <w:proofErr w:type="spellEnd"/>
      <w:r w:rsidRPr="00FD11D8">
        <w:rPr>
          <w:rFonts w:ascii="Times New Roman" w:hAnsi="Times New Roman" w:cs="Times New Roman"/>
          <w:sz w:val="28"/>
          <w:szCs w:val="28"/>
        </w:rPr>
        <w:t xml:space="preserve"> по дороге легковых автомобилей, но оказывает большое влияние на режим движения тяжелых грузовых автомобилей.</w:t>
      </w:r>
    </w:p>
    <w:p w:rsidR="00FD11D8" w:rsidRPr="00370990" w:rsidRDefault="00FD11D8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FD11D8" w:rsidRPr="00FD11D8" w:rsidRDefault="00FD11D8" w:rsidP="00FD1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1D8">
        <w:rPr>
          <w:rFonts w:ascii="Times New Roman" w:hAnsi="Times New Roman" w:cs="Times New Roman"/>
          <w:b/>
          <w:sz w:val="28"/>
          <w:szCs w:val="28"/>
        </w:rPr>
        <w:t xml:space="preserve">Вопрос №2 </w:t>
      </w:r>
      <w:r w:rsidRPr="00FD1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Ровность, скользкость и шероховатость дорожного покрытия.</w:t>
      </w:r>
    </w:p>
    <w:p w:rsidR="008F61C3" w:rsidRPr="00370990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8F61C3" w:rsidRPr="00FD11D8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C3">
        <w:rPr>
          <w:rFonts w:ascii="Times New Roman" w:hAnsi="Times New Roman" w:cs="Times New Roman"/>
          <w:b/>
          <w:sz w:val="28"/>
          <w:szCs w:val="28"/>
        </w:rPr>
        <w:t xml:space="preserve">Ровность </w:t>
      </w:r>
      <w:r w:rsidRPr="00FD11D8">
        <w:rPr>
          <w:rFonts w:ascii="Times New Roman" w:hAnsi="Times New Roman" w:cs="Times New Roman"/>
          <w:sz w:val="28"/>
          <w:szCs w:val="28"/>
        </w:rPr>
        <w:t>дорожного покрытия является одним из основных показателей, характеризующих удобство движения по дороге и оказывающих решающее влияние на скорость движения автомобилей и транспортную работу дороги в целом.</w:t>
      </w:r>
    </w:p>
    <w:p w:rsidR="005A6F48" w:rsidRDefault="005A6F48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61C3" w:rsidRPr="00FD11D8">
        <w:rPr>
          <w:rFonts w:ascii="Times New Roman" w:hAnsi="Times New Roman" w:cs="Times New Roman"/>
          <w:sz w:val="28"/>
          <w:szCs w:val="28"/>
        </w:rPr>
        <w:t>рибор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F61C3" w:rsidRPr="00FD11D8">
        <w:rPr>
          <w:rFonts w:ascii="Times New Roman" w:hAnsi="Times New Roman" w:cs="Times New Roman"/>
          <w:sz w:val="28"/>
          <w:szCs w:val="28"/>
        </w:rPr>
        <w:t xml:space="preserve"> для определения ровности дорожного покрытия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F61C3" w:rsidRPr="00FD1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1C3" w:rsidRDefault="005A6F48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61C3" w:rsidRPr="00FD11D8">
        <w:rPr>
          <w:rFonts w:ascii="Times New Roman" w:hAnsi="Times New Roman" w:cs="Times New Roman"/>
          <w:sz w:val="28"/>
          <w:szCs w:val="28"/>
        </w:rPr>
        <w:t>трехметровая рейка (рис.</w:t>
      </w:r>
      <w:r w:rsidR="0000314B">
        <w:rPr>
          <w:rFonts w:ascii="Times New Roman" w:hAnsi="Times New Roman" w:cs="Times New Roman"/>
          <w:sz w:val="28"/>
          <w:szCs w:val="28"/>
        </w:rPr>
        <w:t>2</w:t>
      </w:r>
      <w:r w:rsidR="008F61C3" w:rsidRPr="00FD11D8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- с</w:t>
      </w:r>
      <w:r w:rsidR="008F61C3" w:rsidRPr="00FD11D8">
        <w:rPr>
          <w:rFonts w:ascii="Times New Roman" w:hAnsi="Times New Roman" w:cs="Times New Roman"/>
          <w:sz w:val="28"/>
          <w:szCs w:val="28"/>
        </w:rPr>
        <w:t>тепень ровности дорожного покрытия оценивается по зазору между нижней плоскостью рейки, уложенной на проезжую часть, и поверхностью дорожного покрытия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F48" w:rsidRDefault="005A6F48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6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14B">
        <w:rPr>
          <w:rFonts w:ascii="Times New Roman" w:hAnsi="Times New Roman" w:cs="Times New Roman"/>
          <w:sz w:val="28"/>
          <w:szCs w:val="28"/>
        </w:rPr>
        <w:t>двухопорная</w:t>
      </w:r>
      <w:proofErr w:type="spellEnd"/>
      <w:r w:rsidRPr="0000314B">
        <w:rPr>
          <w:rFonts w:ascii="Times New Roman" w:hAnsi="Times New Roman" w:cs="Times New Roman"/>
          <w:sz w:val="28"/>
          <w:szCs w:val="28"/>
        </w:rPr>
        <w:t xml:space="preserve"> рейка ПКР-1 (рис. 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F48" w:rsidRDefault="005A6F48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314B">
        <w:rPr>
          <w:rFonts w:ascii="Times New Roman" w:hAnsi="Times New Roman" w:cs="Times New Roman"/>
          <w:sz w:val="28"/>
          <w:szCs w:val="28"/>
        </w:rPr>
        <w:t xml:space="preserve"> прибор РК-1 (рис. 4).</w:t>
      </w:r>
    </w:p>
    <w:p w:rsidR="0000314B" w:rsidRPr="00FD11D8" w:rsidRDefault="0000314B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57700" cy="771525"/>
            <wp:effectExtent l="1905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C3" w:rsidRPr="0000314B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314B">
        <w:rPr>
          <w:rFonts w:ascii="Times New Roman" w:hAnsi="Times New Roman" w:cs="Times New Roman"/>
          <w:sz w:val="24"/>
          <w:szCs w:val="28"/>
        </w:rPr>
        <w:t>Рис.</w:t>
      </w:r>
      <w:r w:rsidR="0000314B" w:rsidRPr="0000314B">
        <w:rPr>
          <w:rFonts w:ascii="Times New Roman" w:hAnsi="Times New Roman" w:cs="Times New Roman"/>
          <w:sz w:val="24"/>
          <w:szCs w:val="28"/>
        </w:rPr>
        <w:t>2</w:t>
      </w:r>
      <w:r w:rsidRPr="0000314B">
        <w:rPr>
          <w:rFonts w:ascii="Times New Roman" w:hAnsi="Times New Roman" w:cs="Times New Roman"/>
          <w:sz w:val="24"/>
          <w:szCs w:val="28"/>
        </w:rPr>
        <w:t xml:space="preserve">   Трехметровая рейка </w:t>
      </w:r>
      <w:r w:rsidRPr="0000314B">
        <w:rPr>
          <w:rFonts w:ascii="Times New Roman" w:hAnsi="Times New Roman" w:cs="Times New Roman"/>
          <w:i/>
          <w:iCs/>
          <w:sz w:val="24"/>
          <w:szCs w:val="28"/>
        </w:rPr>
        <w:t xml:space="preserve">(а) </w:t>
      </w:r>
      <w:r w:rsidRPr="0000314B">
        <w:rPr>
          <w:rFonts w:ascii="Times New Roman" w:hAnsi="Times New Roman" w:cs="Times New Roman"/>
          <w:sz w:val="24"/>
          <w:szCs w:val="28"/>
        </w:rPr>
        <w:t>с мерным клином (б</w:t>
      </w:r>
      <w:r w:rsidRPr="0000314B">
        <w:rPr>
          <w:rFonts w:ascii="Times New Roman" w:hAnsi="Times New Roman" w:cs="Times New Roman"/>
          <w:i/>
          <w:iCs/>
          <w:sz w:val="24"/>
          <w:szCs w:val="28"/>
        </w:rPr>
        <w:t>)</w:t>
      </w:r>
    </w:p>
    <w:p w:rsidR="0000314B" w:rsidRDefault="005A6F48" w:rsidP="0000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64252" cy="1078876"/>
            <wp:effectExtent l="19050" t="0" r="7648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532" cy="108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F48" w:rsidRPr="005A6F48" w:rsidRDefault="005A6F48" w:rsidP="005A6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6F48">
        <w:rPr>
          <w:rFonts w:ascii="Times New Roman" w:hAnsi="Times New Roman" w:cs="Times New Roman"/>
          <w:sz w:val="24"/>
          <w:szCs w:val="28"/>
        </w:rPr>
        <w:t xml:space="preserve">Рис. 3. Передвижная </w:t>
      </w:r>
      <w:proofErr w:type="spellStart"/>
      <w:r w:rsidRPr="005A6F48">
        <w:rPr>
          <w:rFonts w:ascii="Times New Roman" w:hAnsi="Times New Roman" w:cs="Times New Roman"/>
          <w:sz w:val="24"/>
          <w:szCs w:val="28"/>
        </w:rPr>
        <w:t>двухопорная</w:t>
      </w:r>
      <w:proofErr w:type="spellEnd"/>
      <w:r w:rsidRPr="005A6F48">
        <w:rPr>
          <w:rFonts w:ascii="Times New Roman" w:hAnsi="Times New Roman" w:cs="Times New Roman"/>
          <w:sz w:val="24"/>
          <w:szCs w:val="28"/>
        </w:rPr>
        <w:t xml:space="preserve"> рейка ПКР-1: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A6F48">
        <w:rPr>
          <w:rFonts w:ascii="Times New Roman" w:hAnsi="Times New Roman" w:cs="Times New Roman"/>
          <w:i/>
          <w:sz w:val="24"/>
          <w:szCs w:val="28"/>
        </w:rPr>
        <w:t xml:space="preserve">1 </w:t>
      </w:r>
      <w:r w:rsidRPr="005A6F48">
        <w:rPr>
          <w:rFonts w:ascii="Times New Roman" w:hAnsi="Times New Roman" w:cs="Times New Roman"/>
          <w:sz w:val="24"/>
          <w:szCs w:val="28"/>
        </w:rPr>
        <w:t xml:space="preserve">- шкала замера неровностей; </w:t>
      </w:r>
      <w:r w:rsidRPr="005A6F48">
        <w:rPr>
          <w:rFonts w:ascii="Times New Roman" w:hAnsi="Times New Roman" w:cs="Times New Roman"/>
          <w:i/>
          <w:iCs/>
          <w:sz w:val="24"/>
          <w:szCs w:val="28"/>
        </w:rPr>
        <w:t>2 -</w:t>
      </w:r>
      <w:r w:rsidRPr="005A6F48">
        <w:rPr>
          <w:rFonts w:ascii="Times New Roman" w:hAnsi="Times New Roman" w:cs="Times New Roman"/>
          <w:sz w:val="24"/>
          <w:szCs w:val="28"/>
        </w:rPr>
        <w:t xml:space="preserve"> колесо-индикатор</w:t>
      </w:r>
    </w:p>
    <w:p w:rsidR="008F61C3" w:rsidRPr="00FD11D8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0713" cy="1368140"/>
            <wp:effectExtent l="19050" t="0" r="0" b="0"/>
            <wp:docPr id="7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169" cy="137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C3" w:rsidRPr="005A6F48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A6F48">
        <w:rPr>
          <w:rFonts w:ascii="Times New Roman" w:hAnsi="Times New Roman" w:cs="Times New Roman"/>
          <w:sz w:val="24"/>
          <w:szCs w:val="28"/>
        </w:rPr>
        <w:t>Рис.</w:t>
      </w:r>
      <w:r w:rsidR="005A6F48" w:rsidRPr="005A6F48">
        <w:rPr>
          <w:rFonts w:ascii="Times New Roman" w:hAnsi="Times New Roman" w:cs="Times New Roman"/>
          <w:sz w:val="24"/>
          <w:szCs w:val="28"/>
        </w:rPr>
        <w:t>4</w:t>
      </w:r>
      <w:r w:rsidRPr="005A6F48">
        <w:rPr>
          <w:rFonts w:ascii="Times New Roman" w:hAnsi="Times New Roman" w:cs="Times New Roman"/>
          <w:sz w:val="24"/>
          <w:szCs w:val="28"/>
        </w:rPr>
        <w:t xml:space="preserve"> Прибор РК-1:</w:t>
      </w:r>
      <w:r w:rsidR="005A6F48">
        <w:rPr>
          <w:rFonts w:ascii="Times New Roman" w:hAnsi="Times New Roman" w:cs="Times New Roman"/>
          <w:sz w:val="24"/>
          <w:szCs w:val="28"/>
        </w:rPr>
        <w:t xml:space="preserve"> </w:t>
      </w:r>
      <w:r w:rsidRPr="005A6F48">
        <w:rPr>
          <w:rFonts w:ascii="Times New Roman" w:hAnsi="Times New Roman" w:cs="Times New Roman"/>
          <w:sz w:val="24"/>
          <w:szCs w:val="28"/>
        </w:rPr>
        <w:t xml:space="preserve">1 - измерительная рейка; </w:t>
      </w:r>
      <w:r w:rsidRPr="005A6F48">
        <w:rPr>
          <w:rFonts w:ascii="Times New Roman" w:hAnsi="Times New Roman" w:cs="Times New Roman"/>
          <w:i/>
          <w:iCs/>
          <w:sz w:val="24"/>
          <w:szCs w:val="28"/>
        </w:rPr>
        <w:t xml:space="preserve">2 - </w:t>
      </w:r>
      <w:r w:rsidRPr="005A6F48">
        <w:rPr>
          <w:rFonts w:ascii="Times New Roman" w:hAnsi="Times New Roman" w:cs="Times New Roman"/>
          <w:sz w:val="24"/>
          <w:szCs w:val="28"/>
        </w:rPr>
        <w:t xml:space="preserve">электрический кабель; </w:t>
      </w:r>
      <w:r w:rsidRPr="005A6F48">
        <w:rPr>
          <w:rFonts w:ascii="Times New Roman" w:hAnsi="Times New Roman" w:cs="Times New Roman"/>
          <w:i/>
          <w:iCs/>
          <w:sz w:val="24"/>
          <w:szCs w:val="28"/>
        </w:rPr>
        <w:t xml:space="preserve">3 - </w:t>
      </w:r>
      <w:r w:rsidRPr="005A6F48">
        <w:rPr>
          <w:rFonts w:ascii="Times New Roman" w:hAnsi="Times New Roman" w:cs="Times New Roman"/>
          <w:sz w:val="24"/>
          <w:szCs w:val="28"/>
        </w:rPr>
        <w:t>электронный измерительный блок</w:t>
      </w:r>
    </w:p>
    <w:p w:rsidR="008F61C3" w:rsidRPr="00FD11D8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1C3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D8">
        <w:rPr>
          <w:rFonts w:ascii="Times New Roman" w:hAnsi="Times New Roman" w:cs="Times New Roman"/>
          <w:sz w:val="28"/>
          <w:szCs w:val="28"/>
        </w:rPr>
        <w:t xml:space="preserve">Приборы для оценки ровности дорожного покрытия по сумме сжатия рессор называют </w:t>
      </w:r>
      <w:proofErr w:type="spellStart"/>
      <w:r w:rsidRPr="005A6F48">
        <w:rPr>
          <w:rFonts w:ascii="Times New Roman" w:hAnsi="Times New Roman" w:cs="Times New Roman"/>
          <w:b/>
          <w:sz w:val="28"/>
          <w:szCs w:val="28"/>
        </w:rPr>
        <w:t>толчкомерами</w:t>
      </w:r>
      <w:proofErr w:type="spellEnd"/>
      <w:r w:rsidR="00BC0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E2C" w:rsidRPr="00BC0E2C">
        <w:rPr>
          <w:rFonts w:ascii="Times New Roman" w:hAnsi="Times New Roman" w:cs="Times New Roman"/>
          <w:sz w:val="28"/>
          <w:szCs w:val="28"/>
        </w:rPr>
        <w:t>(рис.5)</w:t>
      </w:r>
      <w:r w:rsidRPr="00BC0E2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24"/>
      </w:tblGrid>
      <w:tr w:rsidR="00BC0E2C" w:rsidRPr="00FD11D8" w:rsidTr="00370990">
        <w:trPr>
          <w:trHeight w:hRule="exact" w:val="3297"/>
        </w:trPr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0E2C" w:rsidRDefault="00BC0E2C" w:rsidP="00BC0E2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31020" cy="2114550"/>
                  <wp:effectExtent l="19050" t="0" r="7330" b="0"/>
                  <wp:docPr id="11" name="Рисунок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02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E2C" w:rsidRPr="00FD11D8" w:rsidRDefault="00BC0E2C" w:rsidP="00BC0E2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E2C" w:rsidRPr="00BC0E2C" w:rsidRDefault="00BC0E2C" w:rsidP="00BC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0E2C">
        <w:rPr>
          <w:rFonts w:ascii="Times New Roman" w:hAnsi="Times New Roman" w:cs="Times New Roman"/>
          <w:sz w:val="24"/>
          <w:szCs w:val="28"/>
        </w:rPr>
        <w:t xml:space="preserve">Рис. 5. </w:t>
      </w:r>
      <w:proofErr w:type="spellStart"/>
      <w:r w:rsidRPr="00BC0E2C">
        <w:rPr>
          <w:rFonts w:ascii="Times New Roman" w:hAnsi="Times New Roman" w:cs="Times New Roman"/>
          <w:sz w:val="24"/>
          <w:szCs w:val="28"/>
        </w:rPr>
        <w:t>Толчкомер</w:t>
      </w:r>
      <w:proofErr w:type="spellEnd"/>
      <w:r w:rsidRPr="00BC0E2C">
        <w:rPr>
          <w:rFonts w:ascii="Times New Roman" w:hAnsi="Times New Roman" w:cs="Times New Roman"/>
          <w:sz w:val="24"/>
          <w:szCs w:val="28"/>
        </w:rPr>
        <w:t xml:space="preserve"> ТХК-2: </w:t>
      </w:r>
      <w:r w:rsidRPr="00BC0E2C">
        <w:rPr>
          <w:rFonts w:ascii="Times New Roman" w:hAnsi="Times New Roman" w:cs="Times New Roman"/>
          <w:i/>
          <w:sz w:val="24"/>
          <w:szCs w:val="28"/>
        </w:rPr>
        <w:t>1</w:t>
      </w:r>
      <w:r w:rsidRPr="00BC0E2C">
        <w:rPr>
          <w:rFonts w:ascii="Times New Roman" w:hAnsi="Times New Roman" w:cs="Times New Roman"/>
          <w:sz w:val="24"/>
          <w:szCs w:val="28"/>
        </w:rPr>
        <w:t xml:space="preserve"> - кузов автомобиля; </w:t>
      </w:r>
      <w:r w:rsidRPr="00BC0E2C">
        <w:rPr>
          <w:rFonts w:ascii="Times New Roman" w:hAnsi="Times New Roman" w:cs="Times New Roman"/>
          <w:i/>
          <w:iCs/>
          <w:sz w:val="24"/>
          <w:szCs w:val="28"/>
        </w:rPr>
        <w:t>2 -</w:t>
      </w:r>
      <w:r w:rsidRPr="00BC0E2C">
        <w:rPr>
          <w:rFonts w:ascii="Times New Roman" w:hAnsi="Times New Roman" w:cs="Times New Roman"/>
          <w:sz w:val="24"/>
          <w:szCs w:val="28"/>
        </w:rPr>
        <w:t xml:space="preserve"> шкала замера неровностей; </w:t>
      </w:r>
      <w:r w:rsidRPr="00BC0E2C">
        <w:rPr>
          <w:rFonts w:ascii="Times New Roman" w:hAnsi="Times New Roman" w:cs="Times New Roman"/>
          <w:i/>
          <w:iCs/>
          <w:sz w:val="24"/>
          <w:szCs w:val="28"/>
        </w:rPr>
        <w:t xml:space="preserve">3 - </w:t>
      </w:r>
      <w:r w:rsidRPr="00BC0E2C">
        <w:rPr>
          <w:rFonts w:ascii="Times New Roman" w:hAnsi="Times New Roman" w:cs="Times New Roman"/>
          <w:sz w:val="24"/>
          <w:szCs w:val="28"/>
        </w:rPr>
        <w:t xml:space="preserve">трос; </w:t>
      </w:r>
      <w:r w:rsidRPr="00BC0E2C">
        <w:rPr>
          <w:rFonts w:ascii="Times New Roman" w:hAnsi="Times New Roman" w:cs="Times New Roman"/>
          <w:i/>
          <w:iCs/>
          <w:sz w:val="24"/>
          <w:szCs w:val="28"/>
        </w:rPr>
        <w:t>4 -</w:t>
      </w:r>
      <w:r w:rsidRPr="00BC0E2C">
        <w:rPr>
          <w:rFonts w:ascii="Times New Roman" w:hAnsi="Times New Roman" w:cs="Times New Roman"/>
          <w:sz w:val="24"/>
          <w:szCs w:val="28"/>
        </w:rPr>
        <w:t xml:space="preserve"> задний мост автомобиля</w:t>
      </w:r>
    </w:p>
    <w:p w:rsidR="00BC0E2C" w:rsidRDefault="00BC0E2C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14B" w:rsidRPr="00FD11D8" w:rsidRDefault="008F61C3" w:rsidP="0000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D8">
        <w:rPr>
          <w:rFonts w:ascii="Times New Roman" w:hAnsi="Times New Roman" w:cs="Times New Roman"/>
          <w:sz w:val="28"/>
          <w:szCs w:val="28"/>
        </w:rPr>
        <w:t xml:space="preserve">Практика показывает, что при очень высокой ровности дорожного покрытия водители склонны к превышению безопасных скоростей движения. </w:t>
      </w:r>
    </w:p>
    <w:p w:rsidR="008F61C3" w:rsidRPr="00FD11D8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D8">
        <w:rPr>
          <w:rFonts w:ascii="Times New Roman" w:hAnsi="Times New Roman" w:cs="Times New Roman"/>
          <w:sz w:val="28"/>
          <w:szCs w:val="28"/>
        </w:rPr>
        <w:t>Поддержание ровности дорожного покрытия позволяет существенно снизить расходы как на ремонт автомобилей, так и на ремонт дорожной одежды.</w:t>
      </w:r>
    </w:p>
    <w:p w:rsidR="008F61C3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2C">
        <w:rPr>
          <w:rFonts w:ascii="Times New Roman" w:hAnsi="Times New Roman" w:cs="Times New Roman"/>
          <w:b/>
          <w:sz w:val="28"/>
          <w:szCs w:val="28"/>
        </w:rPr>
        <w:t>Скользкость дорожного покрытия</w:t>
      </w:r>
      <w:r w:rsidRPr="008F61C3">
        <w:rPr>
          <w:rFonts w:ascii="Times New Roman" w:hAnsi="Times New Roman" w:cs="Times New Roman"/>
          <w:sz w:val="28"/>
          <w:szCs w:val="28"/>
        </w:rPr>
        <w:t xml:space="preserve"> </w:t>
      </w:r>
      <w:r w:rsidR="003C468F">
        <w:rPr>
          <w:rFonts w:ascii="Times New Roman" w:hAnsi="Times New Roman" w:cs="Times New Roman"/>
          <w:sz w:val="28"/>
          <w:szCs w:val="28"/>
        </w:rPr>
        <w:t>–</w:t>
      </w:r>
      <w:r w:rsidRPr="008F61C3">
        <w:rPr>
          <w:rFonts w:ascii="Times New Roman" w:hAnsi="Times New Roman" w:cs="Times New Roman"/>
          <w:sz w:val="28"/>
          <w:szCs w:val="28"/>
        </w:rPr>
        <w:t xml:space="preserve"> важнейшая характеристика транспортно-эксплуатационного состояния дороги. Критерием скользкости дорожного покрытия является </w:t>
      </w:r>
      <w:r w:rsidRPr="008F61C3">
        <w:rPr>
          <w:rFonts w:ascii="Times New Roman" w:hAnsi="Times New Roman" w:cs="Times New Roman"/>
          <w:i/>
          <w:iCs/>
          <w:sz w:val="28"/>
          <w:szCs w:val="28"/>
        </w:rPr>
        <w:t>коэффициент сцепления</w:t>
      </w:r>
      <w:r w:rsidRPr="008F61C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F61C3">
        <w:rPr>
          <w:rFonts w:ascii="Times New Roman" w:hAnsi="Times New Roman" w:cs="Times New Roman"/>
          <w:sz w:val="28"/>
          <w:szCs w:val="28"/>
        </w:rPr>
        <w:t>Недостаточное сцепление шины колеса с дорожным покрытием является</w:t>
      </w:r>
      <w:r w:rsidR="004E71F9">
        <w:rPr>
          <w:rFonts w:ascii="Times New Roman" w:hAnsi="Times New Roman" w:cs="Times New Roman"/>
          <w:sz w:val="28"/>
          <w:szCs w:val="28"/>
        </w:rPr>
        <w:t xml:space="preserve"> </w:t>
      </w:r>
      <w:r w:rsidRPr="008F61C3">
        <w:rPr>
          <w:rFonts w:ascii="Times New Roman" w:hAnsi="Times New Roman" w:cs="Times New Roman"/>
          <w:sz w:val="28"/>
          <w:szCs w:val="28"/>
        </w:rPr>
        <w:t xml:space="preserve">первопричиной </w:t>
      </w:r>
      <w:r w:rsidR="00C37B36">
        <w:rPr>
          <w:rFonts w:ascii="Times New Roman" w:hAnsi="Times New Roman" w:cs="Times New Roman"/>
          <w:sz w:val="28"/>
          <w:szCs w:val="28"/>
        </w:rPr>
        <w:t>ДТП</w:t>
      </w:r>
      <w:r w:rsidRPr="008F61C3">
        <w:rPr>
          <w:rFonts w:ascii="Times New Roman" w:hAnsi="Times New Roman" w:cs="Times New Roman"/>
          <w:sz w:val="28"/>
          <w:szCs w:val="28"/>
        </w:rPr>
        <w:t xml:space="preserve"> с тяжелыми последствиями (рис. </w:t>
      </w:r>
      <w:r w:rsidR="00C37B36">
        <w:rPr>
          <w:rFonts w:ascii="Times New Roman" w:hAnsi="Times New Roman" w:cs="Times New Roman"/>
          <w:sz w:val="28"/>
          <w:szCs w:val="28"/>
        </w:rPr>
        <w:t>6</w:t>
      </w:r>
      <w:r w:rsidRPr="008F61C3">
        <w:rPr>
          <w:rFonts w:ascii="Times New Roman" w:hAnsi="Times New Roman" w:cs="Times New Roman"/>
          <w:sz w:val="28"/>
          <w:szCs w:val="28"/>
        </w:rPr>
        <w:t>).</w:t>
      </w:r>
    </w:p>
    <w:p w:rsidR="00370990" w:rsidRPr="008F61C3" w:rsidRDefault="00370990" w:rsidP="00370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0295" cy="1876425"/>
            <wp:effectExtent l="19050" t="0" r="0" b="0"/>
            <wp:docPr id="15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29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990" w:rsidRPr="008F61C3" w:rsidRDefault="00370990" w:rsidP="00370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1F9">
        <w:rPr>
          <w:rFonts w:ascii="Times New Roman" w:hAnsi="Times New Roman" w:cs="Times New Roman"/>
          <w:sz w:val="24"/>
          <w:szCs w:val="28"/>
        </w:rPr>
        <w:t>Рис. 6 Влияние коэффициента сцепления на аварийность</w:t>
      </w:r>
    </w:p>
    <w:p w:rsidR="00370990" w:rsidRDefault="00370990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1C3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C3">
        <w:rPr>
          <w:rFonts w:ascii="Times New Roman" w:hAnsi="Times New Roman" w:cs="Times New Roman"/>
          <w:sz w:val="28"/>
          <w:szCs w:val="28"/>
        </w:rPr>
        <w:t xml:space="preserve">Статистика показывает, что вследствие низкого значения коэффициента сцепления в весенний и осенний периоды происходит до 70 % всех </w:t>
      </w:r>
      <w:r w:rsidR="004E71F9">
        <w:rPr>
          <w:rFonts w:ascii="Times New Roman" w:hAnsi="Times New Roman" w:cs="Times New Roman"/>
          <w:sz w:val="28"/>
          <w:szCs w:val="28"/>
        </w:rPr>
        <w:t>ДТП</w:t>
      </w:r>
      <w:r w:rsidRPr="008F61C3">
        <w:rPr>
          <w:rFonts w:ascii="Times New Roman" w:hAnsi="Times New Roman" w:cs="Times New Roman"/>
          <w:sz w:val="28"/>
          <w:szCs w:val="28"/>
        </w:rPr>
        <w:t>, в летний период - 30 %. Вместе с тем коэффициент сцепления мало влияет на скорость движения.</w:t>
      </w:r>
    </w:p>
    <w:p w:rsidR="00370990" w:rsidRPr="008F61C3" w:rsidRDefault="00370990" w:rsidP="00370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C3">
        <w:rPr>
          <w:rFonts w:ascii="Times New Roman" w:hAnsi="Times New Roman" w:cs="Times New Roman"/>
          <w:sz w:val="28"/>
          <w:szCs w:val="28"/>
        </w:rPr>
        <w:t>Дорожное покрытие удовлетворяет требованиям эксплуатации, если фактическое значение коэффициента сцепления оказывается больше предельно допустимого значения или равным ему.</w:t>
      </w:r>
    </w:p>
    <w:p w:rsidR="008F61C3" w:rsidRPr="008F61C3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C3">
        <w:rPr>
          <w:rFonts w:ascii="Times New Roman" w:hAnsi="Times New Roman" w:cs="Times New Roman"/>
          <w:sz w:val="28"/>
          <w:szCs w:val="28"/>
        </w:rPr>
        <w:t>С целью повышения коэффициента сцепления устраивают поверхностную обработку, обеспечивающую высокую шероховатость, или устраивают дорожные покрытия, способствующие быстрому отводу поверхностного стока с дороги.</w:t>
      </w:r>
    </w:p>
    <w:p w:rsidR="008F61C3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2C">
        <w:rPr>
          <w:rFonts w:ascii="Times New Roman" w:hAnsi="Times New Roman" w:cs="Times New Roman"/>
          <w:b/>
          <w:sz w:val="28"/>
          <w:szCs w:val="28"/>
        </w:rPr>
        <w:t>Шероховатость поверхности дорожных покрытий</w:t>
      </w:r>
      <w:r w:rsidRPr="008F61C3">
        <w:rPr>
          <w:rFonts w:ascii="Times New Roman" w:hAnsi="Times New Roman" w:cs="Times New Roman"/>
          <w:sz w:val="28"/>
          <w:szCs w:val="28"/>
        </w:rPr>
        <w:t xml:space="preserve"> - транспортно-эксплуатационны</w:t>
      </w:r>
      <w:r w:rsidR="004E71F9">
        <w:rPr>
          <w:rFonts w:ascii="Times New Roman" w:hAnsi="Times New Roman" w:cs="Times New Roman"/>
          <w:sz w:val="28"/>
          <w:szCs w:val="28"/>
        </w:rPr>
        <w:t>й</w:t>
      </w:r>
      <w:r w:rsidRPr="008F61C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E71F9">
        <w:rPr>
          <w:rFonts w:ascii="Times New Roman" w:hAnsi="Times New Roman" w:cs="Times New Roman"/>
          <w:sz w:val="28"/>
          <w:szCs w:val="28"/>
        </w:rPr>
        <w:t>ь</w:t>
      </w:r>
      <w:r w:rsidRPr="008F61C3">
        <w:rPr>
          <w:rFonts w:ascii="Times New Roman" w:hAnsi="Times New Roman" w:cs="Times New Roman"/>
          <w:sz w:val="28"/>
          <w:szCs w:val="28"/>
        </w:rPr>
        <w:t xml:space="preserve"> автомобильных дорог, обусловливающий </w:t>
      </w:r>
      <w:r w:rsidRPr="008F61C3">
        <w:rPr>
          <w:rFonts w:ascii="Times New Roman" w:hAnsi="Times New Roman" w:cs="Times New Roman"/>
          <w:sz w:val="28"/>
          <w:szCs w:val="28"/>
        </w:rPr>
        <w:lastRenderedPageBreak/>
        <w:t>надежность контакта автомобильной шины с поверхностью дорожного покрытия и в большей степени влияющий на безопасность движения</w:t>
      </w:r>
      <w:r w:rsidR="004E71F9">
        <w:rPr>
          <w:rFonts w:ascii="Times New Roman" w:hAnsi="Times New Roman" w:cs="Times New Roman"/>
          <w:sz w:val="28"/>
          <w:szCs w:val="28"/>
        </w:rPr>
        <w:t xml:space="preserve"> (рис. 7)</w:t>
      </w:r>
      <w:r w:rsidRPr="008F61C3">
        <w:rPr>
          <w:rFonts w:ascii="Times New Roman" w:hAnsi="Times New Roman" w:cs="Times New Roman"/>
          <w:sz w:val="28"/>
          <w:szCs w:val="28"/>
        </w:rPr>
        <w:t>.</w:t>
      </w:r>
    </w:p>
    <w:p w:rsidR="003C468F" w:rsidRPr="008F61C3" w:rsidRDefault="003C468F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68F" w:rsidRDefault="003C468F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61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E25A1A" wp14:editId="00A766CC">
            <wp:extent cx="3905250" cy="1636568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63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C468F" w:rsidRPr="004E71F9" w:rsidRDefault="003C468F" w:rsidP="003C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71F9">
        <w:rPr>
          <w:rFonts w:ascii="Times New Roman" w:hAnsi="Times New Roman" w:cs="Times New Roman"/>
          <w:sz w:val="24"/>
          <w:szCs w:val="28"/>
        </w:rPr>
        <w:t>Рис.</w:t>
      </w:r>
      <w:r>
        <w:rPr>
          <w:rFonts w:ascii="Times New Roman" w:hAnsi="Times New Roman" w:cs="Times New Roman"/>
          <w:sz w:val="24"/>
          <w:szCs w:val="28"/>
        </w:rPr>
        <w:t xml:space="preserve">7 </w:t>
      </w:r>
      <w:r w:rsidRPr="004E71F9">
        <w:rPr>
          <w:rFonts w:ascii="Times New Roman" w:hAnsi="Times New Roman" w:cs="Times New Roman"/>
          <w:sz w:val="24"/>
          <w:szCs w:val="28"/>
        </w:rPr>
        <w:t>Зависимость коэффициента поперечного сцепления от шероховатости дорожного покрытия</w:t>
      </w:r>
    </w:p>
    <w:p w:rsidR="003C468F" w:rsidRDefault="003C468F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1C3" w:rsidRPr="008F61C3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8F">
        <w:rPr>
          <w:rFonts w:ascii="Times New Roman" w:hAnsi="Times New Roman" w:cs="Times New Roman"/>
          <w:i/>
          <w:sz w:val="28"/>
          <w:szCs w:val="28"/>
        </w:rPr>
        <w:t>Микрошероховатость</w:t>
      </w:r>
      <w:r w:rsidRPr="008F61C3">
        <w:rPr>
          <w:rFonts w:ascii="Times New Roman" w:hAnsi="Times New Roman" w:cs="Times New Roman"/>
          <w:sz w:val="28"/>
          <w:szCs w:val="28"/>
        </w:rPr>
        <w:t xml:space="preserve"> характеризуется неровностями длиной менее 2...3 мм и высотой 0,2...0,3 мм. Неровности длиной более 2...3 мм и высотой более 0,2...0,3 мм называются </w:t>
      </w:r>
      <w:r w:rsidR="003C468F" w:rsidRPr="003C468F">
        <w:rPr>
          <w:rFonts w:ascii="Times New Roman" w:hAnsi="Times New Roman" w:cs="Times New Roman"/>
          <w:i/>
          <w:sz w:val="28"/>
          <w:szCs w:val="28"/>
        </w:rPr>
        <w:t>макрошероховатость</w:t>
      </w:r>
      <w:r w:rsidRPr="008F61C3">
        <w:rPr>
          <w:rFonts w:ascii="Times New Roman" w:hAnsi="Times New Roman" w:cs="Times New Roman"/>
          <w:sz w:val="28"/>
          <w:szCs w:val="28"/>
        </w:rPr>
        <w:t>.</w:t>
      </w:r>
    </w:p>
    <w:p w:rsidR="00C37B36" w:rsidRPr="008F61C3" w:rsidRDefault="008F61C3" w:rsidP="00C37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C3">
        <w:rPr>
          <w:rFonts w:ascii="Times New Roman" w:hAnsi="Times New Roman" w:cs="Times New Roman"/>
          <w:sz w:val="28"/>
          <w:szCs w:val="28"/>
        </w:rPr>
        <w:t xml:space="preserve">При определении состояния дорожного покрытия чаще всего оценивают макрошероховатость. С одной стороны, макрошероховатость должна быть как можно меньшей, </w:t>
      </w:r>
      <w:r w:rsidR="003C468F">
        <w:rPr>
          <w:rFonts w:ascii="Times New Roman" w:hAnsi="Times New Roman" w:cs="Times New Roman"/>
          <w:sz w:val="28"/>
          <w:szCs w:val="28"/>
        </w:rPr>
        <w:pict>
          <v:line id="_x0000_s1086" style="position:absolute;left:0;text-align:left;z-index:251666432;mso-position-horizontal-relative:margin;mso-position-vertical-relative:text" from="-203.05pt,378pt" to="-203.05pt,464.9pt" o:allowincell="f" strokeweight=".5pt">
            <w10:wrap anchorx="margin"/>
          </v:line>
        </w:pict>
      </w:r>
      <w:r w:rsidR="003C468F">
        <w:rPr>
          <w:rFonts w:ascii="Times New Roman" w:hAnsi="Times New Roman" w:cs="Times New Roman"/>
          <w:sz w:val="28"/>
          <w:szCs w:val="28"/>
        </w:rPr>
        <w:pict>
          <v:line id="_x0000_s1087" style="position:absolute;left:0;text-align:left;z-index:251667456;mso-position-horizontal-relative:margin;mso-position-vertical-relative:text" from="-156.5pt,378pt" to="-156.5pt,464.9pt" o:allowincell="f" strokeweight=".25pt">
            <w10:wrap anchorx="margin"/>
          </v:line>
        </w:pict>
      </w:r>
      <w:r w:rsidR="003C468F">
        <w:rPr>
          <w:rFonts w:ascii="Times New Roman" w:hAnsi="Times New Roman" w:cs="Times New Roman"/>
          <w:sz w:val="28"/>
          <w:szCs w:val="28"/>
        </w:rPr>
        <w:pict>
          <v:line id="_x0000_s1088" style="position:absolute;left:0;text-align:left;z-index:251668480;mso-position-horizontal-relative:margin;mso-position-vertical-relative:text" from="-110.4pt,378pt" to="-110.4pt,464.4pt" o:allowincell="f" strokeweight=".7pt">
            <w10:wrap anchorx="margin"/>
          </v:line>
        </w:pict>
      </w:r>
      <w:r w:rsidR="00C37B36" w:rsidRPr="008F61C3">
        <w:rPr>
          <w:rFonts w:ascii="Times New Roman" w:hAnsi="Times New Roman" w:cs="Times New Roman"/>
          <w:sz w:val="28"/>
          <w:szCs w:val="28"/>
        </w:rPr>
        <w:t xml:space="preserve">чтобы обеспечивалась наибольшая площадь контакта протектора шины с поверхностью дорожного покрытия. </w:t>
      </w:r>
    </w:p>
    <w:p w:rsidR="004E71F9" w:rsidRPr="008F61C3" w:rsidRDefault="004E71F9" w:rsidP="004E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C3">
        <w:rPr>
          <w:rFonts w:ascii="Times New Roman" w:hAnsi="Times New Roman" w:cs="Times New Roman"/>
          <w:sz w:val="28"/>
          <w:szCs w:val="28"/>
        </w:rPr>
        <w:t xml:space="preserve">С другой стороны, дорожная поверхность должна быть достаточно грубой, что должно способствовать быстрому отводу воды из площадки контакта и предупреждению явления </w:t>
      </w:r>
      <w:r w:rsidR="003C468F">
        <w:rPr>
          <w:rFonts w:ascii="Times New Roman" w:hAnsi="Times New Roman" w:cs="Times New Roman"/>
          <w:sz w:val="28"/>
          <w:szCs w:val="28"/>
        </w:rPr>
        <w:t>аква</w:t>
      </w:r>
      <w:r w:rsidR="003C468F" w:rsidRPr="008F61C3">
        <w:rPr>
          <w:rFonts w:ascii="Times New Roman" w:hAnsi="Times New Roman" w:cs="Times New Roman"/>
          <w:sz w:val="28"/>
          <w:szCs w:val="28"/>
        </w:rPr>
        <w:t>планирования</w:t>
      </w:r>
      <w:r w:rsidRPr="008F61C3">
        <w:rPr>
          <w:rFonts w:ascii="Times New Roman" w:hAnsi="Times New Roman" w:cs="Times New Roman"/>
          <w:sz w:val="28"/>
          <w:szCs w:val="28"/>
        </w:rPr>
        <w:t>. Однако увеличение макрошероховатости ведет к возрастанию сопротивления качению, износу шин и уровня шума.</w:t>
      </w:r>
    </w:p>
    <w:p w:rsidR="008F61C3" w:rsidRPr="008F61C3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1C3" w:rsidRPr="00370990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28"/>
        </w:rPr>
      </w:pPr>
    </w:p>
    <w:p w:rsidR="00FD11D8" w:rsidRPr="00011042" w:rsidRDefault="00FD11D8" w:rsidP="00FD1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D8">
        <w:rPr>
          <w:rFonts w:ascii="Times New Roman" w:hAnsi="Times New Roman" w:cs="Times New Roman"/>
          <w:b/>
          <w:sz w:val="28"/>
          <w:szCs w:val="28"/>
        </w:rPr>
        <w:t>Вопрос №</w:t>
      </w:r>
      <w:r w:rsidRPr="00FD1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1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Природно-климатические  факторы и транспортно-эксплуатационные качества автомобильной дороги.</w:t>
      </w:r>
    </w:p>
    <w:p w:rsidR="002D639F" w:rsidRDefault="002D639F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1C3" w:rsidRPr="008F61C3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D9">
        <w:rPr>
          <w:rFonts w:ascii="Times New Roman" w:hAnsi="Times New Roman" w:cs="Times New Roman"/>
          <w:i/>
          <w:sz w:val="28"/>
          <w:szCs w:val="28"/>
        </w:rPr>
        <w:t>В зимний период</w:t>
      </w:r>
      <w:r w:rsidRPr="008F61C3">
        <w:rPr>
          <w:rFonts w:ascii="Times New Roman" w:hAnsi="Times New Roman" w:cs="Times New Roman"/>
          <w:sz w:val="28"/>
          <w:szCs w:val="28"/>
        </w:rPr>
        <w:t xml:space="preserve"> решающее влияние на условия движения оказывают снежные заносы, гололед, туман, низкая температура, короткая продолжительность светлого времени суток.</w:t>
      </w:r>
    </w:p>
    <w:p w:rsidR="008F61C3" w:rsidRPr="008F61C3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D9">
        <w:rPr>
          <w:rFonts w:ascii="Times New Roman" w:hAnsi="Times New Roman" w:cs="Times New Roman"/>
          <w:i/>
          <w:sz w:val="28"/>
          <w:szCs w:val="28"/>
        </w:rPr>
        <w:t>Для осеннего периода</w:t>
      </w:r>
      <w:r w:rsidRPr="008F61C3">
        <w:rPr>
          <w:rFonts w:ascii="Times New Roman" w:hAnsi="Times New Roman" w:cs="Times New Roman"/>
          <w:sz w:val="28"/>
          <w:szCs w:val="28"/>
        </w:rPr>
        <w:t xml:space="preserve"> характерно переувлажнение земляного полотна и дорожной одежды, появление кратковременного гололеда, большое количество осадков, туман. В этот период значительно загрязняется проезжая часть, что приводит к резкому снижению коэффициента сцепления шины колеса с дорожным покрытием, разрушаются обочины, уменьшается эффективная ширина проезжей части.</w:t>
      </w:r>
    </w:p>
    <w:p w:rsidR="008F61C3" w:rsidRPr="008F61C3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D9">
        <w:rPr>
          <w:rFonts w:ascii="Times New Roman" w:hAnsi="Times New Roman" w:cs="Times New Roman"/>
          <w:i/>
          <w:sz w:val="28"/>
          <w:szCs w:val="28"/>
        </w:rPr>
        <w:t>Весенний период</w:t>
      </w:r>
      <w:r w:rsidRPr="008F61C3">
        <w:rPr>
          <w:rFonts w:ascii="Times New Roman" w:hAnsi="Times New Roman" w:cs="Times New Roman"/>
          <w:sz w:val="28"/>
          <w:szCs w:val="28"/>
        </w:rPr>
        <w:t xml:space="preserve"> характерен резкими колебаниями температуры в течение суток и резкими переходами от сухой погоды к дождливой. </w:t>
      </w:r>
      <w:r w:rsidR="00370990">
        <w:rPr>
          <w:rFonts w:ascii="Times New Roman" w:hAnsi="Times New Roman" w:cs="Times New Roman"/>
          <w:sz w:val="28"/>
          <w:szCs w:val="28"/>
        </w:rPr>
        <w:t>В</w:t>
      </w:r>
      <w:r w:rsidRPr="008F61C3">
        <w:rPr>
          <w:rFonts w:ascii="Times New Roman" w:hAnsi="Times New Roman" w:cs="Times New Roman"/>
          <w:sz w:val="28"/>
          <w:szCs w:val="28"/>
        </w:rPr>
        <w:t xml:space="preserve"> связи с переувлажнением низа дорожной одежды снижается ее несущая способность, что требует ограничения движения тяжелых автомобилей.</w:t>
      </w:r>
    </w:p>
    <w:p w:rsidR="00E47AD9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C3">
        <w:rPr>
          <w:rFonts w:ascii="Times New Roman" w:hAnsi="Times New Roman" w:cs="Times New Roman"/>
          <w:sz w:val="28"/>
          <w:szCs w:val="28"/>
        </w:rPr>
        <w:t xml:space="preserve">На дорогах, проходящих в горной местности, часто возникают туманы, обвалы, снежные лавины, селевые потоки. </w:t>
      </w:r>
    </w:p>
    <w:p w:rsidR="008F61C3" w:rsidRPr="008F61C3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C3">
        <w:rPr>
          <w:rFonts w:ascii="Times New Roman" w:hAnsi="Times New Roman" w:cs="Times New Roman"/>
          <w:sz w:val="28"/>
          <w:szCs w:val="28"/>
        </w:rPr>
        <w:lastRenderedPageBreak/>
        <w:t>Характерным является резкое колебание температуры, приводящее к разрушению дорожного покрытия. Попадание и замерзание воды в образовавшиеся трещины приводит к еще большему разрушению дорожного покрытия.</w:t>
      </w:r>
    </w:p>
    <w:p w:rsidR="008F61C3" w:rsidRPr="008F61C3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C3">
        <w:rPr>
          <w:rFonts w:ascii="Times New Roman" w:hAnsi="Times New Roman" w:cs="Times New Roman"/>
          <w:sz w:val="28"/>
          <w:szCs w:val="28"/>
        </w:rPr>
        <w:t>Для дорог, проходящих в равнинных районах, неблагоприятными являются осенний и весенний периоды, особенно для участков с высоким уровнем грунтовых вод.</w:t>
      </w:r>
    </w:p>
    <w:p w:rsidR="008F61C3" w:rsidRPr="008F61C3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C3">
        <w:rPr>
          <w:rFonts w:ascii="Times New Roman" w:hAnsi="Times New Roman" w:cs="Times New Roman"/>
          <w:sz w:val="28"/>
          <w:szCs w:val="28"/>
        </w:rPr>
        <w:t xml:space="preserve">К существенному снижению транспортно-эксплуатационных качеств приводит уменьшение расстояния видимости в тумане и при интенсивном пылеобразовании в сухой период года. Происходит снижение скоростей движения, возрастание числа </w:t>
      </w:r>
      <w:r w:rsidR="00544CDF">
        <w:rPr>
          <w:rFonts w:ascii="Times New Roman" w:hAnsi="Times New Roman" w:cs="Times New Roman"/>
          <w:sz w:val="28"/>
          <w:szCs w:val="28"/>
        </w:rPr>
        <w:t>ДТП</w:t>
      </w:r>
      <w:r w:rsidRPr="008F61C3">
        <w:rPr>
          <w:rFonts w:ascii="Times New Roman" w:hAnsi="Times New Roman" w:cs="Times New Roman"/>
          <w:sz w:val="28"/>
          <w:szCs w:val="28"/>
        </w:rPr>
        <w:t>.</w:t>
      </w:r>
    </w:p>
    <w:p w:rsidR="008F61C3" w:rsidRPr="008F61C3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C3">
        <w:rPr>
          <w:rFonts w:ascii="Times New Roman" w:hAnsi="Times New Roman" w:cs="Times New Roman"/>
          <w:sz w:val="28"/>
          <w:szCs w:val="28"/>
        </w:rPr>
        <w:t xml:space="preserve">Состояние дорожного покрытия в течение года меняется следующим образом: сухим покрытие бывает 67,9 %, мокрым </w:t>
      </w:r>
      <w:r w:rsidR="00544CDF">
        <w:rPr>
          <w:rFonts w:ascii="Times New Roman" w:hAnsi="Times New Roman" w:cs="Times New Roman"/>
          <w:sz w:val="28"/>
          <w:szCs w:val="28"/>
        </w:rPr>
        <w:t>–</w:t>
      </w:r>
      <w:r w:rsidRPr="008F61C3">
        <w:rPr>
          <w:rFonts w:ascii="Times New Roman" w:hAnsi="Times New Roman" w:cs="Times New Roman"/>
          <w:sz w:val="28"/>
          <w:szCs w:val="28"/>
        </w:rPr>
        <w:t xml:space="preserve"> 17</w:t>
      </w:r>
      <w:r w:rsidR="00544CDF">
        <w:rPr>
          <w:rFonts w:ascii="Times New Roman" w:hAnsi="Times New Roman" w:cs="Times New Roman"/>
          <w:sz w:val="28"/>
          <w:szCs w:val="28"/>
        </w:rPr>
        <w:t>,</w:t>
      </w:r>
      <w:r w:rsidRPr="008F61C3">
        <w:rPr>
          <w:rFonts w:ascii="Times New Roman" w:hAnsi="Times New Roman" w:cs="Times New Roman"/>
          <w:sz w:val="28"/>
          <w:szCs w:val="28"/>
        </w:rPr>
        <w:t>1 %</w:t>
      </w:r>
      <w:r w:rsidR="00544CDF">
        <w:rPr>
          <w:rFonts w:ascii="Times New Roman" w:hAnsi="Times New Roman" w:cs="Times New Roman"/>
          <w:sz w:val="28"/>
          <w:szCs w:val="28"/>
        </w:rPr>
        <w:t>,,</w:t>
      </w:r>
      <w:r w:rsidRPr="008F61C3">
        <w:rPr>
          <w:rFonts w:ascii="Times New Roman" w:hAnsi="Times New Roman" w:cs="Times New Roman"/>
          <w:sz w:val="28"/>
          <w:szCs w:val="28"/>
        </w:rPr>
        <w:t xml:space="preserve"> снежным накатанным - 8,2%, обледенелым - 6,8 % времени. </w:t>
      </w:r>
    </w:p>
    <w:p w:rsidR="008F61C3" w:rsidRPr="008F61C3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C3">
        <w:rPr>
          <w:rFonts w:ascii="Times New Roman" w:hAnsi="Times New Roman" w:cs="Times New Roman"/>
          <w:sz w:val="28"/>
          <w:szCs w:val="28"/>
        </w:rPr>
        <w:t xml:space="preserve">В зимний период эффективно используемая ширина проезжей части составляет 6...6,6 м на </w:t>
      </w:r>
      <w:proofErr w:type="spellStart"/>
      <w:r w:rsidRPr="008F61C3">
        <w:rPr>
          <w:rFonts w:ascii="Times New Roman" w:hAnsi="Times New Roman" w:cs="Times New Roman"/>
          <w:sz w:val="28"/>
          <w:szCs w:val="28"/>
        </w:rPr>
        <w:t>двухполосных</w:t>
      </w:r>
      <w:proofErr w:type="spellEnd"/>
      <w:r w:rsidRPr="008F61C3">
        <w:rPr>
          <w:rFonts w:ascii="Times New Roman" w:hAnsi="Times New Roman" w:cs="Times New Roman"/>
          <w:sz w:val="28"/>
          <w:szCs w:val="28"/>
        </w:rPr>
        <w:t xml:space="preserve"> дорогах с покрытием шириной </w:t>
      </w:r>
      <w:smartTag w:uri="urn:schemas-microsoft-com:office:smarttags" w:element="metricconverter">
        <w:smartTagPr>
          <w:attr w:name="ProductID" w:val="7 м"/>
        </w:smartTagPr>
        <w:r w:rsidRPr="008F61C3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8F61C3">
        <w:rPr>
          <w:rFonts w:ascii="Times New Roman" w:hAnsi="Times New Roman" w:cs="Times New Roman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8,7 м"/>
        </w:smartTagPr>
        <w:r w:rsidRPr="008F61C3">
          <w:rPr>
            <w:rFonts w:ascii="Times New Roman" w:hAnsi="Times New Roman" w:cs="Times New Roman"/>
            <w:sz w:val="28"/>
            <w:szCs w:val="28"/>
          </w:rPr>
          <w:t>8,7 м</w:t>
        </w:r>
      </w:smartTag>
      <w:r w:rsidRPr="008F61C3">
        <w:rPr>
          <w:rFonts w:ascii="Times New Roman" w:hAnsi="Times New Roman" w:cs="Times New Roman"/>
          <w:sz w:val="28"/>
          <w:szCs w:val="28"/>
        </w:rPr>
        <w:t xml:space="preserve"> на трехполосных дорогах с покрытием шириной </w:t>
      </w:r>
      <w:smartTag w:uri="urn:schemas-microsoft-com:office:smarttags" w:element="metricconverter">
        <w:smartTagPr>
          <w:attr w:name="ProductID" w:val="11,5 м"/>
        </w:smartTagPr>
        <w:r w:rsidRPr="008F61C3">
          <w:rPr>
            <w:rFonts w:ascii="Times New Roman" w:hAnsi="Times New Roman" w:cs="Times New Roman"/>
            <w:sz w:val="28"/>
            <w:szCs w:val="28"/>
          </w:rPr>
          <w:t>11,5 м</w:t>
        </w:r>
      </w:smartTag>
      <w:r w:rsidRPr="008F61C3">
        <w:rPr>
          <w:rFonts w:ascii="Times New Roman" w:hAnsi="Times New Roman" w:cs="Times New Roman"/>
          <w:sz w:val="28"/>
          <w:szCs w:val="28"/>
        </w:rPr>
        <w:t xml:space="preserve">; 5,5...6,5м для одного направления с проезжей частью шириной </w:t>
      </w:r>
      <w:smartTag w:uri="urn:schemas-microsoft-com:office:smarttags" w:element="metricconverter">
        <w:smartTagPr>
          <w:attr w:name="ProductID" w:val="7 м"/>
        </w:smartTagPr>
        <w:r w:rsidRPr="008F61C3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8F61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61C3">
        <w:rPr>
          <w:rFonts w:ascii="Times New Roman" w:hAnsi="Times New Roman" w:cs="Times New Roman"/>
          <w:sz w:val="28"/>
          <w:szCs w:val="28"/>
        </w:rPr>
        <w:t>четырехполосных</w:t>
      </w:r>
      <w:proofErr w:type="spellEnd"/>
      <w:r w:rsidRPr="008F61C3">
        <w:rPr>
          <w:rFonts w:ascii="Times New Roman" w:hAnsi="Times New Roman" w:cs="Times New Roman"/>
          <w:sz w:val="28"/>
          <w:szCs w:val="28"/>
        </w:rPr>
        <w:t xml:space="preserve"> дорогах с разделительной полосой.</w:t>
      </w:r>
    </w:p>
    <w:p w:rsidR="008F61C3" w:rsidRPr="008F61C3" w:rsidRDefault="00544CDF" w:rsidP="00E47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61C3" w:rsidRPr="008F61C3">
        <w:rPr>
          <w:rFonts w:ascii="Times New Roman" w:hAnsi="Times New Roman" w:cs="Times New Roman"/>
          <w:sz w:val="28"/>
          <w:szCs w:val="28"/>
        </w:rPr>
        <w:t xml:space="preserve">ри видимости </w:t>
      </w:r>
      <w:smartTag w:uri="urn:schemas-microsoft-com:office:smarttags" w:element="metricconverter">
        <w:smartTagPr>
          <w:attr w:name="ProductID" w:val="100 м"/>
        </w:smartTagPr>
        <w:r w:rsidR="008F61C3" w:rsidRPr="008F61C3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="008F61C3" w:rsidRPr="008F61C3">
        <w:rPr>
          <w:rFonts w:ascii="Times New Roman" w:hAnsi="Times New Roman" w:cs="Times New Roman"/>
          <w:sz w:val="28"/>
          <w:szCs w:val="28"/>
        </w:rPr>
        <w:t xml:space="preserve"> (интенсивный снегопад) скорость снижается на 49 %, при видимости </w:t>
      </w:r>
      <w:smartTag w:uri="urn:schemas-microsoft-com:office:smarttags" w:element="metricconverter">
        <w:smartTagPr>
          <w:attr w:name="ProductID" w:val="200 м"/>
        </w:smartTagPr>
        <w:r w:rsidR="008F61C3" w:rsidRPr="008F61C3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="008F61C3" w:rsidRPr="008F61C3">
        <w:rPr>
          <w:rFonts w:ascii="Times New Roman" w:hAnsi="Times New Roman" w:cs="Times New Roman"/>
          <w:sz w:val="28"/>
          <w:szCs w:val="28"/>
        </w:rPr>
        <w:t xml:space="preserve"> - на 29 %. </w:t>
      </w:r>
    </w:p>
    <w:p w:rsidR="008F61C3" w:rsidRPr="008F61C3" w:rsidRDefault="008F61C3" w:rsidP="008F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C3">
        <w:rPr>
          <w:rFonts w:ascii="Times New Roman" w:hAnsi="Times New Roman" w:cs="Times New Roman"/>
          <w:sz w:val="28"/>
          <w:szCs w:val="28"/>
        </w:rPr>
        <w:t>Все эти закономерности необходимо учитывать при разработке мероприятий по повышению транспортно-эксплуатационных качеств дороги.</w:t>
      </w:r>
    </w:p>
    <w:p w:rsidR="00FD11D8" w:rsidRPr="00FD11D8" w:rsidRDefault="00FD11D8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391" w:rsidRDefault="004F718F" w:rsidP="004F718F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18F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4F718F" w:rsidRPr="00552391" w:rsidRDefault="00552391" w:rsidP="0055239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52391">
        <w:rPr>
          <w:rFonts w:ascii="Times New Roman" w:hAnsi="Times New Roman" w:cs="Times New Roman"/>
          <w:sz w:val="28"/>
        </w:rPr>
        <w:t>1.</w:t>
      </w:r>
      <w:r w:rsidRPr="0055239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52391">
        <w:rPr>
          <w:rFonts w:ascii="Times New Roman" w:hAnsi="Times New Roman" w:cs="Times New Roman"/>
          <w:iCs/>
          <w:sz w:val="28"/>
          <w:szCs w:val="28"/>
        </w:rPr>
        <w:t xml:space="preserve">Чем характеризуется надежность </w:t>
      </w:r>
      <w:r w:rsidRPr="00FD11D8">
        <w:rPr>
          <w:rFonts w:ascii="Times New Roman" w:hAnsi="Times New Roman" w:cs="Times New Roman"/>
          <w:sz w:val="28"/>
          <w:szCs w:val="28"/>
        </w:rPr>
        <w:t>автомобильной дороги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52391" w:rsidRDefault="00552391" w:rsidP="0055239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52391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На каком сроке эксплуатации дорожном одежды происходит резкое уменьшение ее надежности?</w:t>
      </w:r>
    </w:p>
    <w:p w:rsidR="00552391" w:rsidRPr="00552391" w:rsidRDefault="00552391" w:rsidP="0055239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3.Что такое </w:t>
      </w:r>
      <w:r w:rsidRPr="00552391">
        <w:rPr>
          <w:rFonts w:ascii="Times New Roman" w:hAnsi="Times New Roman" w:cs="Times New Roman"/>
          <w:sz w:val="28"/>
          <w:szCs w:val="28"/>
        </w:rPr>
        <w:t>отказ дорожной одежды?</w:t>
      </w:r>
    </w:p>
    <w:p w:rsidR="00552391" w:rsidRDefault="00552391" w:rsidP="0055239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Что такое </w:t>
      </w:r>
      <w:proofErr w:type="spellStart"/>
      <w:r>
        <w:rPr>
          <w:rFonts w:ascii="Times New Roman" w:hAnsi="Times New Roman" w:cs="Times New Roman"/>
          <w:sz w:val="28"/>
        </w:rPr>
        <w:t>проезжаемость</w:t>
      </w:r>
      <w:proofErr w:type="spellEnd"/>
      <w:r>
        <w:rPr>
          <w:rFonts w:ascii="Times New Roman" w:hAnsi="Times New Roman" w:cs="Times New Roman"/>
          <w:sz w:val="28"/>
        </w:rPr>
        <w:t xml:space="preserve"> дороги?</w:t>
      </w:r>
    </w:p>
    <w:p w:rsidR="00552391" w:rsidRDefault="00552391" w:rsidP="0055239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Что такое ровность дорожного покрытия?</w:t>
      </w:r>
    </w:p>
    <w:p w:rsidR="00552391" w:rsidRDefault="00552391" w:rsidP="0055239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6.Что такое скользкость дорожного покрытия?</w:t>
      </w:r>
    </w:p>
    <w:p w:rsidR="00552391" w:rsidRPr="00552391" w:rsidRDefault="00552391" w:rsidP="0055239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552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391">
        <w:rPr>
          <w:rFonts w:ascii="Times New Roman" w:hAnsi="Times New Roman" w:cs="Times New Roman"/>
          <w:sz w:val="28"/>
          <w:szCs w:val="28"/>
        </w:rPr>
        <w:t>Что такое шероховатость поверхности дорожных покрытий?</w:t>
      </w:r>
    </w:p>
    <w:p w:rsidR="00552391" w:rsidRPr="00552391" w:rsidRDefault="00552391" w:rsidP="005523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8. Опишите </w:t>
      </w:r>
      <w:r w:rsidRPr="00552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природно-климатические  факторы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влияющие на условия движения в </w:t>
      </w:r>
      <w:r w:rsidRPr="00552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периоды года.</w:t>
      </w:r>
    </w:p>
    <w:p w:rsidR="00552391" w:rsidRPr="00552391" w:rsidRDefault="00552391" w:rsidP="0055239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влияет видимость на уменьшение скорости?</w:t>
      </w:r>
    </w:p>
    <w:p w:rsidR="00552391" w:rsidRPr="00552391" w:rsidRDefault="00552391" w:rsidP="0055239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sectPr w:rsidR="00552391" w:rsidRPr="00552391" w:rsidSect="00272F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D16"/>
    <w:multiLevelType w:val="hybridMultilevel"/>
    <w:tmpl w:val="769CE326"/>
    <w:lvl w:ilvl="0" w:tplc="DEF87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975D15"/>
    <w:multiLevelType w:val="singleLevel"/>
    <w:tmpl w:val="93B4F75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3B1B2F"/>
    <w:multiLevelType w:val="hybridMultilevel"/>
    <w:tmpl w:val="F3F6CE88"/>
    <w:lvl w:ilvl="0" w:tplc="D728AD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683370"/>
    <w:multiLevelType w:val="multilevel"/>
    <w:tmpl w:val="0DB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D05E2"/>
    <w:multiLevelType w:val="hybridMultilevel"/>
    <w:tmpl w:val="98A69A22"/>
    <w:lvl w:ilvl="0" w:tplc="19FC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9F2D8C"/>
    <w:multiLevelType w:val="multilevel"/>
    <w:tmpl w:val="03A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25153"/>
    <w:multiLevelType w:val="hybridMultilevel"/>
    <w:tmpl w:val="1B54B9AC"/>
    <w:lvl w:ilvl="0" w:tplc="19FC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006895"/>
    <w:multiLevelType w:val="singleLevel"/>
    <w:tmpl w:val="E38E55D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1CF69AD"/>
    <w:multiLevelType w:val="hybridMultilevel"/>
    <w:tmpl w:val="72DE4CD2"/>
    <w:lvl w:ilvl="0" w:tplc="1310B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125571"/>
    <w:multiLevelType w:val="hybridMultilevel"/>
    <w:tmpl w:val="68CE42D6"/>
    <w:lvl w:ilvl="0" w:tplc="9C9EC8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5A5AF0"/>
    <w:multiLevelType w:val="hybridMultilevel"/>
    <w:tmpl w:val="D9CC1D88"/>
    <w:lvl w:ilvl="0" w:tplc="81A63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9FB"/>
    <w:rsid w:val="000003CB"/>
    <w:rsid w:val="000017AD"/>
    <w:rsid w:val="00002E1A"/>
    <w:rsid w:val="0000314B"/>
    <w:rsid w:val="00003209"/>
    <w:rsid w:val="00004187"/>
    <w:rsid w:val="00010184"/>
    <w:rsid w:val="000105D7"/>
    <w:rsid w:val="00011042"/>
    <w:rsid w:val="00011724"/>
    <w:rsid w:val="00012830"/>
    <w:rsid w:val="00014883"/>
    <w:rsid w:val="000160FD"/>
    <w:rsid w:val="0002046D"/>
    <w:rsid w:val="00021579"/>
    <w:rsid w:val="000257D1"/>
    <w:rsid w:val="000300D9"/>
    <w:rsid w:val="00037C57"/>
    <w:rsid w:val="00037DCB"/>
    <w:rsid w:val="00043AD5"/>
    <w:rsid w:val="00045FDC"/>
    <w:rsid w:val="0004658D"/>
    <w:rsid w:val="00046E22"/>
    <w:rsid w:val="00051939"/>
    <w:rsid w:val="00052C52"/>
    <w:rsid w:val="00054495"/>
    <w:rsid w:val="000609E3"/>
    <w:rsid w:val="000648F1"/>
    <w:rsid w:val="00064C60"/>
    <w:rsid w:val="00066148"/>
    <w:rsid w:val="00067BED"/>
    <w:rsid w:val="0007254E"/>
    <w:rsid w:val="000728B1"/>
    <w:rsid w:val="00073A51"/>
    <w:rsid w:val="00073D33"/>
    <w:rsid w:val="00074A77"/>
    <w:rsid w:val="00074EE4"/>
    <w:rsid w:val="0007544E"/>
    <w:rsid w:val="00076E7E"/>
    <w:rsid w:val="0008133E"/>
    <w:rsid w:val="000813D3"/>
    <w:rsid w:val="00081DDB"/>
    <w:rsid w:val="00081DF2"/>
    <w:rsid w:val="000847EF"/>
    <w:rsid w:val="000863F3"/>
    <w:rsid w:val="00092AA6"/>
    <w:rsid w:val="00093B18"/>
    <w:rsid w:val="00093B96"/>
    <w:rsid w:val="00093F77"/>
    <w:rsid w:val="000A138F"/>
    <w:rsid w:val="000A31EA"/>
    <w:rsid w:val="000A6D6C"/>
    <w:rsid w:val="000B087D"/>
    <w:rsid w:val="000B46AA"/>
    <w:rsid w:val="000B562E"/>
    <w:rsid w:val="000B5B49"/>
    <w:rsid w:val="000B72E7"/>
    <w:rsid w:val="000B737F"/>
    <w:rsid w:val="000B7442"/>
    <w:rsid w:val="000C1F42"/>
    <w:rsid w:val="000C77BF"/>
    <w:rsid w:val="000D0833"/>
    <w:rsid w:val="000D1A6E"/>
    <w:rsid w:val="000D27A7"/>
    <w:rsid w:val="000D30B5"/>
    <w:rsid w:val="000D582F"/>
    <w:rsid w:val="000D6D68"/>
    <w:rsid w:val="000D7D7F"/>
    <w:rsid w:val="000E0911"/>
    <w:rsid w:val="000E3599"/>
    <w:rsid w:val="000E4F35"/>
    <w:rsid w:val="000E64E1"/>
    <w:rsid w:val="000F23C3"/>
    <w:rsid w:val="000F26BC"/>
    <w:rsid w:val="000F2EE1"/>
    <w:rsid w:val="000F39DB"/>
    <w:rsid w:val="000F4F17"/>
    <w:rsid w:val="000F5D19"/>
    <w:rsid w:val="000F7271"/>
    <w:rsid w:val="00100004"/>
    <w:rsid w:val="00100A4A"/>
    <w:rsid w:val="00102094"/>
    <w:rsid w:val="001239D1"/>
    <w:rsid w:val="001248E1"/>
    <w:rsid w:val="00130F5D"/>
    <w:rsid w:val="0013336E"/>
    <w:rsid w:val="00133902"/>
    <w:rsid w:val="001346C9"/>
    <w:rsid w:val="00134818"/>
    <w:rsid w:val="00142638"/>
    <w:rsid w:val="00143B6D"/>
    <w:rsid w:val="00144072"/>
    <w:rsid w:val="0014452E"/>
    <w:rsid w:val="00151D64"/>
    <w:rsid w:val="0015225A"/>
    <w:rsid w:val="0015693F"/>
    <w:rsid w:val="001573DC"/>
    <w:rsid w:val="0016024D"/>
    <w:rsid w:val="00160F12"/>
    <w:rsid w:val="00161BA2"/>
    <w:rsid w:val="00164C5E"/>
    <w:rsid w:val="00167C91"/>
    <w:rsid w:val="001773B7"/>
    <w:rsid w:val="00177B7F"/>
    <w:rsid w:val="0018258D"/>
    <w:rsid w:val="001833D8"/>
    <w:rsid w:val="001860B2"/>
    <w:rsid w:val="001905C7"/>
    <w:rsid w:val="0019150D"/>
    <w:rsid w:val="00192F3C"/>
    <w:rsid w:val="001941D3"/>
    <w:rsid w:val="001968F9"/>
    <w:rsid w:val="001A3295"/>
    <w:rsid w:val="001A452A"/>
    <w:rsid w:val="001A61EE"/>
    <w:rsid w:val="001A7790"/>
    <w:rsid w:val="001B0C96"/>
    <w:rsid w:val="001B1ACB"/>
    <w:rsid w:val="001B2536"/>
    <w:rsid w:val="001B5769"/>
    <w:rsid w:val="001B5FC1"/>
    <w:rsid w:val="001B76A8"/>
    <w:rsid w:val="001C365D"/>
    <w:rsid w:val="001C6356"/>
    <w:rsid w:val="001D2E64"/>
    <w:rsid w:val="001D4ACF"/>
    <w:rsid w:val="001D5B80"/>
    <w:rsid w:val="001E0F2E"/>
    <w:rsid w:val="001E1342"/>
    <w:rsid w:val="001E3FB5"/>
    <w:rsid w:val="001E57EE"/>
    <w:rsid w:val="001E5DB2"/>
    <w:rsid w:val="001F0653"/>
    <w:rsid w:val="001F2F7C"/>
    <w:rsid w:val="001F3F05"/>
    <w:rsid w:val="001F607F"/>
    <w:rsid w:val="001F7ECC"/>
    <w:rsid w:val="0020315A"/>
    <w:rsid w:val="002065E9"/>
    <w:rsid w:val="00206988"/>
    <w:rsid w:val="00207541"/>
    <w:rsid w:val="00207CD6"/>
    <w:rsid w:val="00212EFA"/>
    <w:rsid w:val="00213375"/>
    <w:rsid w:val="00214840"/>
    <w:rsid w:val="002160F2"/>
    <w:rsid w:val="00217217"/>
    <w:rsid w:val="00223DCE"/>
    <w:rsid w:val="002252AE"/>
    <w:rsid w:val="00226278"/>
    <w:rsid w:val="002263D4"/>
    <w:rsid w:val="00235CCC"/>
    <w:rsid w:val="00237475"/>
    <w:rsid w:val="00237CD6"/>
    <w:rsid w:val="00242F73"/>
    <w:rsid w:val="00243E46"/>
    <w:rsid w:val="00244721"/>
    <w:rsid w:val="00247F2E"/>
    <w:rsid w:val="002554C7"/>
    <w:rsid w:val="00255EC0"/>
    <w:rsid w:val="00256116"/>
    <w:rsid w:val="00260E0E"/>
    <w:rsid w:val="00263F45"/>
    <w:rsid w:val="0026451F"/>
    <w:rsid w:val="00270396"/>
    <w:rsid w:val="00270B94"/>
    <w:rsid w:val="002716D5"/>
    <w:rsid w:val="002725A8"/>
    <w:rsid w:val="00272F4C"/>
    <w:rsid w:val="002742ED"/>
    <w:rsid w:val="00274794"/>
    <w:rsid w:val="00276DD8"/>
    <w:rsid w:val="00277FBD"/>
    <w:rsid w:val="002802C8"/>
    <w:rsid w:val="00280FF0"/>
    <w:rsid w:val="00281D49"/>
    <w:rsid w:val="00283348"/>
    <w:rsid w:val="002849A9"/>
    <w:rsid w:val="00284BC7"/>
    <w:rsid w:val="00284D26"/>
    <w:rsid w:val="00286F1E"/>
    <w:rsid w:val="002874DE"/>
    <w:rsid w:val="00292A45"/>
    <w:rsid w:val="002956A7"/>
    <w:rsid w:val="002962AB"/>
    <w:rsid w:val="0029796E"/>
    <w:rsid w:val="002A236C"/>
    <w:rsid w:val="002A680C"/>
    <w:rsid w:val="002B3A2C"/>
    <w:rsid w:val="002B5436"/>
    <w:rsid w:val="002B57D9"/>
    <w:rsid w:val="002C0A3E"/>
    <w:rsid w:val="002C217C"/>
    <w:rsid w:val="002C219B"/>
    <w:rsid w:val="002C7222"/>
    <w:rsid w:val="002D06EB"/>
    <w:rsid w:val="002D2376"/>
    <w:rsid w:val="002D42AF"/>
    <w:rsid w:val="002D4337"/>
    <w:rsid w:val="002D5B37"/>
    <w:rsid w:val="002D639F"/>
    <w:rsid w:val="002E29D2"/>
    <w:rsid w:val="002E5618"/>
    <w:rsid w:val="002E5B7F"/>
    <w:rsid w:val="002E618C"/>
    <w:rsid w:val="002E6A10"/>
    <w:rsid w:val="002F0F23"/>
    <w:rsid w:val="002F14CC"/>
    <w:rsid w:val="002F23EE"/>
    <w:rsid w:val="002F3F3C"/>
    <w:rsid w:val="002F4CFA"/>
    <w:rsid w:val="002F5766"/>
    <w:rsid w:val="002F5A60"/>
    <w:rsid w:val="002F5C94"/>
    <w:rsid w:val="002F6847"/>
    <w:rsid w:val="002F7ACE"/>
    <w:rsid w:val="003015CB"/>
    <w:rsid w:val="00301C4E"/>
    <w:rsid w:val="0030259E"/>
    <w:rsid w:val="00302810"/>
    <w:rsid w:val="003053D6"/>
    <w:rsid w:val="00307814"/>
    <w:rsid w:val="0031096F"/>
    <w:rsid w:val="00310C6F"/>
    <w:rsid w:val="00313972"/>
    <w:rsid w:val="003167CD"/>
    <w:rsid w:val="00316D9F"/>
    <w:rsid w:val="003174B5"/>
    <w:rsid w:val="00322225"/>
    <w:rsid w:val="003277CB"/>
    <w:rsid w:val="00332A04"/>
    <w:rsid w:val="0033571B"/>
    <w:rsid w:val="00335C74"/>
    <w:rsid w:val="0033640A"/>
    <w:rsid w:val="003441B5"/>
    <w:rsid w:val="00350D98"/>
    <w:rsid w:val="00350DA5"/>
    <w:rsid w:val="00352537"/>
    <w:rsid w:val="0035304F"/>
    <w:rsid w:val="00355041"/>
    <w:rsid w:val="00355349"/>
    <w:rsid w:val="00355FDD"/>
    <w:rsid w:val="0036043D"/>
    <w:rsid w:val="0036049E"/>
    <w:rsid w:val="00362D9A"/>
    <w:rsid w:val="003640F6"/>
    <w:rsid w:val="00366FDC"/>
    <w:rsid w:val="00370990"/>
    <w:rsid w:val="00370D3D"/>
    <w:rsid w:val="00371596"/>
    <w:rsid w:val="00372073"/>
    <w:rsid w:val="00373662"/>
    <w:rsid w:val="00373C38"/>
    <w:rsid w:val="00374572"/>
    <w:rsid w:val="00375BD2"/>
    <w:rsid w:val="003767A8"/>
    <w:rsid w:val="00376B2C"/>
    <w:rsid w:val="00376F5E"/>
    <w:rsid w:val="00377EDB"/>
    <w:rsid w:val="003826A7"/>
    <w:rsid w:val="00383EE2"/>
    <w:rsid w:val="00387A77"/>
    <w:rsid w:val="00390E7D"/>
    <w:rsid w:val="00394555"/>
    <w:rsid w:val="00397494"/>
    <w:rsid w:val="00397DE0"/>
    <w:rsid w:val="003A1D15"/>
    <w:rsid w:val="003A51DD"/>
    <w:rsid w:val="003A6082"/>
    <w:rsid w:val="003A7CBD"/>
    <w:rsid w:val="003B0BF1"/>
    <w:rsid w:val="003B1485"/>
    <w:rsid w:val="003B370B"/>
    <w:rsid w:val="003B3AA5"/>
    <w:rsid w:val="003B5997"/>
    <w:rsid w:val="003B6922"/>
    <w:rsid w:val="003C0D73"/>
    <w:rsid w:val="003C1838"/>
    <w:rsid w:val="003C224D"/>
    <w:rsid w:val="003C3035"/>
    <w:rsid w:val="003C3828"/>
    <w:rsid w:val="003C468F"/>
    <w:rsid w:val="003D2850"/>
    <w:rsid w:val="003D2E0E"/>
    <w:rsid w:val="003D7200"/>
    <w:rsid w:val="003E2B9E"/>
    <w:rsid w:val="003E46DF"/>
    <w:rsid w:val="003E6834"/>
    <w:rsid w:val="003E699C"/>
    <w:rsid w:val="003F17AF"/>
    <w:rsid w:val="003F2F70"/>
    <w:rsid w:val="003F342B"/>
    <w:rsid w:val="003F364F"/>
    <w:rsid w:val="004015DB"/>
    <w:rsid w:val="00402C06"/>
    <w:rsid w:val="00404E27"/>
    <w:rsid w:val="00405FE3"/>
    <w:rsid w:val="004104E0"/>
    <w:rsid w:val="0041189E"/>
    <w:rsid w:val="004142E7"/>
    <w:rsid w:val="00415BA6"/>
    <w:rsid w:val="004169FA"/>
    <w:rsid w:val="004201B1"/>
    <w:rsid w:val="00420735"/>
    <w:rsid w:val="00423660"/>
    <w:rsid w:val="00432629"/>
    <w:rsid w:val="0043330B"/>
    <w:rsid w:val="0043547D"/>
    <w:rsid w:val="00441B00"/>
    <w:rsid w:val="00444C0E"/>
    <w:rsid w:val="0044586E"/>
    <w:rsid w:val="00447642"/>
    <w:rsid w:val="00452EB5"/>
    <w:rsid w:val="004541F6"/>
    <w:rsid w:val="004563D7"/>
    <w:rsid w:val="00457E8F"/>
    <w:rsid w:val="00461F3B"/>
    <w:rsid w:val="00463DF8"/>
    <w:rsid w:val="00467545"/>
    <w:rsid w:val="004719E4"/>
    <w:rsid w:val="00471FE6"/>
    <w:rsid w:val="00472D8C"/>
    <w:rsid w:val="00477519"/>
    <w:rsid w:val="00483DE6"/>
    <w:rsid w:val="004843EF"/>
    <w:rsid w:val="00487086"/>
    <w:rsid w:val="004874C6"/>
    <w:rsid w:val="00491C46"/>
    <w:rsid w:val="004920DB"/>
    <w:rsid w:val="0049501B"/>
    <w:rsid w:val="004A0351"/>
    <w:rsid w:val="004A053B"/>
    <w:rsid w:val="004A2742"/>
    <w:rsid w:val="004A5A05"/>
    <w:rsid w:val="004B2898"/>
    <w:rsid w:val="004B2B96"/>
    <w:rsid w:val="004B406A"/>
    <w:rsid w:val="004C0442"/>
    <w:rsid w:val="004C69B7"/>
    <w:rsid w:val="004C7181"/>
    <w:rsid w:val="004C7EF9"/>
    <w:rsid w:val="004D01B4"/>
    <w:rsid w:val="004D1FFF"/>
    <w:rsid w:val="004D243C"/>
    <w:rsid w:val="004D4A64"/>
    <w:rsid w:val="004D7648"/>
    <w:rsid w:val="004D766C"/>
    <w:rsid w:val="004D798D"/>
    <w:rsid w:val="004D7C4D"/>
    <w:rsid w:val="004E3202"/>
    <w:rsid w:val="004E32C2"/>
    <w:rsid w:val="004E3BB2"/>
    <w:rsid w:val="004E455D"/>
    <w:rsid w:val="004E4B60"/>
    <w:rsid w:val="004E6A4B"/>
    <w:rsid w:val="004E71DC"/>
    <w:rsid w:val="004E71F9"/>
    <w:rsid w:val="004F4616"/>
    <w:rsid w:val="004F4728"/>
    <w:rsid w:val="004F718F"/>
    <w:rsid w:val="00500045"/>
    <w:rsid w:val="005009AC"/>
    <w:rsid w:val="005011F6"/>
    <w:rsid w:val="005026BE"/>
    <w:rsid w:val="00502746"/>
    <w:rsid w:val="005051CB"/>
    <w:rsid w:val="00505E49"/>
    <w:rsid w:val="005065AD"/>
    <w:rsid w:val="005073A5"/>
    <w:rsid w:val="005108F0"/>
    <w:rsid w:val="005150A7"/>
    <w:rsid w:val="00521EA2"/>
    <w:rsid w:val="005322C2"/>
    <w:rsid w:val="00536D0E"/>
    <w:rsid w:val="00537C4B"/>
    <w:rsid w:val="00541165"/>
    <w:rsid w:val="005448EB"/>
    <w:rsid w:val="00544CDF"/>
    <w:rsid w:val="00546840"/>
    <w:rsid w:val="005505FE"/>
    <w:rsid w:val="005511C2"/>
    <w:rsid w:val="00552391"/>
    <w:rsid w:val="00556065"/>
    <w:rsid w:val="0055642D"/>
    <w:rsid w:val="005609D3"/>
    <w:rsid w:val="00560D70"/>
    <w:rsid w:val="00565D07"/>
    <w:rsid w:val="00566564"/>
    <w:rsid w:val="0057135D"/>
    <w:rsid w:val="00571E95"/>
    <w:rsid w:val="00573799"/>
    <w:rsid w:val="0057483A"/>
    <w:rsid w:val="00575768"/>
    <w:rsid w:val="00575E2D"/>
    <w:rsid w:val="00576D08"/>
    <w:rsid w:val="00581395"/>
    <w:rsid w:val="00586B69"/>
    <w:rsid w:val="00590AB3"/>
    <w:rsid w:val="0059302F"/>
    <w:rsid w:val="0059377E"/>
    <w:rsid w:val="005948E5"/>
    <w:rsid w:val="005A01F7"/>
    <w:rsid w:val="005A1BF1"/>
    <w:rsid w:val="005A30B4"/>
    <w:rsid w:val="005A3F42"/>
    <w:rsid w:val="005A482D"/>
    <w:rsid w:val="005A6F48"/>
    <w:rsid w:val="005B076F"/>
    <w:rsid w:val="005B0DA9"/>
    <w:rsid w:val="005B17EF"/>
    <w:rsid w:val="005B2134"/>
    <w:rsid w:val="005C0827"/>
    <w:rsid w:val="005C1528"/>
    <w:rsid w:val="005C289E"/>
    <w:rsid w:val="005C385E"/>
    <w:rsid w:val="005C4477"/>
    <w:rsid w:val="005C4623"/>
    <w:rsid w:val="005C4DCC"/>
    <w:rsid w:val="005C5A0C"/>
    <w:rsid w:val="005D1C22"/>
    <w:rsid w:val="005D3242"/>
    <w:rsid w:val="005D39B8"/>
    <w:rsid w:val="005D52CA"/>
    <w:rsid w:val="005E16C3"/>
    <w:rsid w:val="005E2667"/>
    <w:rsid w:val="005E2CC0"/>
    <w:rsid w:val="005E2D3F"/>
    <w:rsid w:val="005E5080"/>
    <w:rsid w:val="005E5250"/>
    <w:rsid w:val="005E7EBC"/>
    <w:rsid w:val="005F109D"/>
    <w:rsid w:val="005F1627"/>
    <w:rsid w:val="005F1D3A"/>
    <w:rsid w:val="005F2457"/>
    <w:rsid w:val="005F258E"/>
    <w:rsid w:val="005F2D4F"/>
    <w:rsid w:val="005F3380"/>
    <w:rsid w:val="005F5ADD"/>
    <w:rsid w:val="005F6665"/>
    <w:rsid w:val="005F78F4"/>
    <w:rsid w:val="005F7A28"/>
    <w:rsid w:val="00601252"/>
    <w:rsid w:val="00601519"/>
    <w:rsid w:val="00601F3B"/>
    <w:rsid w:val="00603CD2"/>
    <w:rsid w:val="00612078"/>
    <w:rsid w:val="00615F76"/>
    <w:rsid w:val="006169B7"/>
    <w:rsid w:val="006176B9"/>
    <w:rsid w:val="006202A3"/>
    <w:rsid w:val="00620F52"/>
    <w:rsid w:val="0062411B"/>
    <w:rsid w:val="00624ECD"/>
    <w:rsid w:val="00626918"/>
    <w:rsid w:val="00627687"/>
    <w:rsid w:val="0063184D"/>
    <w:rsid w:val="006441B0"/>
    <w:rsid w:val="00644F60"/>
    <w:rsid w:val="00647E76"/>
    <w:rsid w:val="00650052"/>
    <w:rsid w:val="0065131D"/>
    <w:rsid w:val="006529B7"/>
    <w:rsid w:val="00654039"/>
    <w:rsid w:val="006553D4"/>
    <w:rsid w:val="00656523"/>
    <w:rsid w:val="0065679E"/>
    <w:rsid w:val="006601A7"/>
    <w:rsid w:val="00661C99"/>
    <w:rsid w:val="00662FC7"/>
    <w:rsid w:val="00664948"/>
    <w:rsid w:val="00664EE4"/>
    <w:rsid w:val="00666184"/>
    <w:rsid w:val="00670B14"/>
    <w:rsid w:val="00673B6C"/>
    <w:rsid w:val="0067778F"/>
    <w:rsid w:val="00677F3C"/>
    <w:rsid w:val="00683061"/>
    <w:rsid w:val="0068465D"/>
    <w:rsid w:val="00691225"/>
    <w:rsid w:val="006914B4"/>
    <w:rsid w:val="0069417C"/>
    <w:rsid w:val="00695719"/>
    <w:rsid w:val="0069620F"/>
    <w:rsid w:val="006964FE"/>
    <w:rsid w:val="006967ED"/>
    <w:rsid w:val="00696887"/>
    <w:rsid w:val="00697059"/>
    <w:rsid w:val="006970EE"/>
    <w:rsid w:val="006A0AC8"/>
    <w:rsid w:val="006A0F69"/>
    <w:rsid w:val="006A257A"/>
    <w:rsid w:val="006A2938"/>
    <w:rsid w:val="006A2D47"/>
    <w:rsid w:val="006A4603"/>
    <w:rsid w:val="006A77A5"/>
    <w:rsid w:val="006B244E"/>
    <w:rsid w:val="006B3CEF"/>
    <w:rsid w:val="006B5FC4"/>
    <w:rsid w:val="006B763C"/>
    <w:rsid w:val="006B798E"/>
    <w:rsid w:val="006B7BE7"/>
    <w:rsid w:val="006C01C2"/>
    <w:rsid w:val="006C02E3"/>
    <w:rsid w:val="006C2350"/>
    <w:rsid w:val="006C721A"/>
    <w:rsid w:val="006C77D3"/>
    <w:rsid w:val="006D0F2C"/>
    <w:rsid w:val="006D205E"/>
    <w:rsid w:val="006D2129"/>
    <w:rsid w:val="006D22B8"/>
    <w:rsid w:val="006D2871"/>
    <w:rsid w:val="006D5B5A"/>
    <w:rsid w:val="006D5FD9"/>
    <w:rsid w:val="006E0E94"/>
    <w:rsid w:val="006E5E03"/>
    <w:rsid w:val="006E6708"/>
    <w:rsid w:val="006E7670"/>
    <w:rsid w:val="006F0EE9"/>
    <w:rsid w:val="006F32E3"/>
    <w:rsid w:val="006F3ACB"/>
    <w:rsid w:val="006F627A"/>
    <w:rsid w:val="006F7EFF"/>
    <w:rsid w:val="0070030B"/>
    <w:rsid w:val="00700A75"/>
    <w:rsid w:val="0070560C"/>
    <w:rsid w:val="00711B30"/>
    <w:rsid w:val="00711D89"/>
    <w:rsid w:val="00712173"/>
    <w:rsid w:val="00712752"/>
    <w:rsid w:val="007135D7"/>
    <w:rsid w:val="00713CBB"/>
    <w:rsid w:val="00714A97"/>
    <w:rsid w:val="007153A3"/>
    <w:rsid w:val="00715899"/>
    <w:rsid w:val="00715F53"/>
    <w:rsid w:val="00720C3A"/>
    <w:rsid w:val="00722A23"/>
    <w:rsid w:val="00722A6C"/>
    <w:rsid w:val="00724998"/>
    <w:rsid w:val="00725965"/>
    <w:rsid w:val="00726FBC"/>
    <w:rsid w:val="007273B5"/>
    <w:rsid w:val="00727A7B"/>
    <w:rsid w:val="0073207E"/>
    <w:rsid w:val="007336FA"/>
    <w:rsid w:val="00734B43"/>
    <w:rsid w:val="00734F02"/>
    <w:rsid w:val="007357EF"/>
    <w:rsid w:val="00735DC4"/>
    <w:rsid w:val="007372DF"/>
    <w:rsid w:val="007403D6"/>
    <w:rsid w:val="00746FD1"/>
    <w:rsid w:val="00747441"/>
    <w:rsid w:val="00752582"/>
    <w:rsid w:val="00753333"/>
    <w:rsid w:val="007540D8"/>
    <w:rsid w:val="00754793"/>
    <w:rsid w:val="007558BC"/>
    <w:rsid w:val="007579CC"/>
    <w:rsid w:val="0076284D"/>
    <w:rsid w:val="00764AF8"/>
    <w:rsid w:val="00776158"/>
    <w:rsid w:val="007801A2"/>
    <w:rsid w:val="00780404"/>
    <w:rsid w:val="00780A71"/>
    <w:rsid w:val="007827F2"/>
    <w:rsid w:val="00783466"/>
    <w:rsid w:val="00783574"/>
    <w:rsid w:val="007837FB"/>
    <w:rsid w:val="00785909"/>
    <w:rsid w:val="0078773B"/>
    <w:rsid w:val="00787ACE"/>
    <w:rsid w:val="007904D3"/>
    <w:rsid w:val="00791821"/>
    <w:rsid w:val="0079385C"/>
    <w:rsid w:val="00793919"/>
    <w:rsid w:val="007939C3"/>
    <w:rsid w:val="00795D06"/>
    <w:rsid w:val="007A1E09"/>
    <w:rsid w:val="007A4F90"/>
    <w:rsid w:val="007B02F1"/>
    <w:rsid w:val="007B24F2"/>
    <w:rsid w:val="007C47C9"/>
    <w:rsid w:val="007C526E"/>
    <w:rsid w:val="007C74F6"/>
    <w:rsid w:val="007D0955"/>
    <w:rsid w:val="007D3A87"/>
    <w:rsid w:val="007D4CE6"/>
    <w:rsid w:val="007D72E3"/>
    <w:rsid w:val="007E2586"/>
    <w:rsid w:val="007E3670"/>
    <w:rsid w:val="007E3FFA"/>
    <w:rsid w:val="007E4359"/>
    <w:rsid w:val="007E6577"/>
    <w:rsid w:val="007F1D28"/>
    <w:rsid w:val="007F5678"/>
    <w:rsid w:val="008042D3"/>
    <w:rsid w:val="008060FE"/>
    <w:rsid w:val="008061EF"/>
    <w:rsid w:val="008078B7"/>
    <w:rsid w:val="008079D1"/>
    <w:rsid w:val="00811D74"/>
    <w:rsid w:val="008143CB"/>
    <w:rsid w:val="008226C0"/>
    <w:rsid w:val="00822928"/>
    <w:rsid w:val="00825A33"/>
    <w:rsid w:val="0082769D"/>
    <w:rsid w:val="00830FAC"/>
    <w:rsid w:val="0083482B"/>
    <w:rsid w:val="0083629E"/>
    <w:rsid w:val="00836C0D"/>
    <w:rsid w:val="008402F8"/>
    <w:rsid w:val="008416BD"/>
    <w:rsid w:val="00843D48"/>
    <w:rsid w:val="00845820"/>
    <w:rsid w:val="00851040"/>
    <w:rsid w:val="008534FF"/>
    <w:rsid w:val="00856426"/>
    <w:rsid w:val="0085744A"/>
    <w:rsid w:val="0086179F"/>
    <w:rsid w:val="00862132"/>
    <w:rsid w:val="00862788"/>
    <w:rsid w:val="00862F98"/>
    <w:rsid w:val="0086552A"/>
    <w:rsid w:val="008664EB"/>
    <w:rsid w:val="00867CF5"/>
    <w:rsid w:val="008759A6"/>
    <w:rsid w:val="00876091"/>
    <w:rsid w:val="008761F3"/>
    <w:rsid w:val="00877737"/>
    <w:rsid w:val="00887967"/>
    <w:rsid w:val="00892872"/>
    <w:rsid w:val="008938D7"/>
    <w:rsid w:val="00895FF8"/>
    <w:rsid w:val="00896111"/>
    <w:rsid w:val="008966B7"/>
    <w:rsid w:val="008A2285"/>
    <w:rsid w:val="008A4F58"/>
    <w:rsid w:val="008B01F1"/>
    <w:rsid w:val="008B0C5B"/>
    <w:rsid w:val="008B1510"/>
    <w:rsid w:val="008B1C63"/>
    <w:rsid w:val="008B23FA"/>
    <w:rsid w:val="008B33DF"/>
    <w:rsid w:val="008B3E29"/>
    <w:rsid w:val="008B5409"/>
    <w:rsid w:val="008C45E3"/>
    <w:rsid w:val="008C6584"/>
    <w:rsid w:val="008D5781"/>
    <w:rsid w:val="008D5E9A"/>
    <w:rsid w:val="008D7E44"/>
    <w:rsid w:val="008E2644"/>
    <w:rsid w:val="008E690B"/>
    <w:rsid w:val="008E7ABB"/>
    <w:rsid w:val="008F0167"/>
    <w:rsid w:val="008F4B98"/>
    <w:rsid w:val="008F545F"/>
    <w:rsid w:val="008F59CA"/>
    <w:rsid w:val="008F5F61"/>
    <w:rsid w:val="008F61C3"/>
    <w:rsid w:val="008F62F8"/>
    <w:rsid w:val="00900200"/>
    <w:rsid w:val="00901569"/>
    <w:rsid w:val="0090318B"/>
    <w:rsid w:val="009031FC"/>
    <w:rsid w:val="00903966"/>
    <w:rsid w:val="00907CB7"/>
    <w:rsid w:val="00913C9D"/>
    <w:rsid w:val="00914379"/>
    <w:rsid w:val="00914BF9"/>
    <w:rsid w:val="009174F4"/>
    <w:rsid w:val="0091773E"/>
    <w:rsid w:val="0092321E"/>
    <w:rsid w:val="009237EC"/>
    <w:rsid w:val="00923A0C"/>
    <w:rsid w:val="00924B46"/>
    <w:rsid w:val="00924CDF"/>
    <w:rsid w:val="00925362"/>
    <w:rsid w:val="00925A50"/>
    <w:rsid w:val="0092607F"/>
    <w:rsid w:val="00926B9C"/>
    <w:rsid w:val="00933554"/>
    <w:rsid w:val="00933744"/>
    <w:rsid w:val="00935B35"/>
    <w:rsid w:val="00936DED"/>
    <w:rsid w:val="00941755"/>
    <w:rsid w:val="00943A31"/>
    <w:rsid w:val="00944C45"/>
    <w:rsid w:val="00945C66"/>
    <w:rsid w:val="0095065A"/>
    <w:rsid w:val="00951C1F"/>
    <w:rsid w:val="00952CEA"/>
    <w:rsid w:val="0095435B"/>
    <w:rsid w:val="00957180"/>
    <w:rsid w:val="00963D71"/>
    <w:rsid w:val="009642CC"/>
    <w:rsid w:val="009667C0"/>
    <w:rsid w:val="009673B7"/>
    <w:rsid w:val="0097201A"/>
    <w:rsid w:val="009745E2"/>
    <w:rsid w:val="00974BE4"/>
    <w:rsid w:val="00975AC9"/>
    <w:rsid w:val="00980475"/>
    <w:rsid w:val="009807A9"/>
    <w:rsid w:val="009851B9"/>
    <w:rsid w:val="0098730A"/>
    <w:rsid w:val="009878D8"/>
    <w:rsid w:val="00990F09"/>
    <w:rsid w:val="00991EB2"/>
    <w:rsid w:val="00993C97"/>
    <w:rsid w:val="00995ADB"/>
    <w:rsid w:val="00996236"/>
    <w:rsid w:val="009969CC"/>
    <w:rsid w:val="00996FB1"/>
    <w:rsid w:val="009A3095"/>
    <w:rsid w:val="009A713B"/>
    <w:rsid w:val="009B0AB4"/>
    <w:rsid w:val="009B3525"/>
    <w:rsid w:val="009B35E8"/>
    <w:rsid w:val="009B465E"/>
    <w:rsid w:val="009B6A19"/>
    <w:rsid w:val="009B7D3F"/>
    <w:rsid w:val="009C062D"/>
    <w:rsid w:val="009C0CF8"/>
    <w:rsid w:val="009C33D7"/>
    <w:rsid w:val="009C3722"/>
    <w:rsid w:val="009D011F"/>
    <w:rsid w:val="009D2A91"/>
    <w:rsid w:val="009D2B83"/>
    <w:rsid w:val="009D31F6"/>
    <w:rsid w:val="009E1F52"/>
    <w:rsid w:val="009E2193"/>
    <w:rsid w:val="009E2637"/>
    <w:rsid w:val="009E4EA6"/>
    <w:rsid w:val="009E5934"/>
    <w:rsid w:val="009E5993"/>
    <w:rsid w:val="009F026F"/>
    <w:rsid w:val="009F3160"/>
    <w:rsid w:val="009F4791"/>
    <w:rsid w:val="009F5435"/>
    <w:rsid w:val="009F64BD"/>
    <w:rsid w:val="009F6BC4"/>
    <w:rsid w:val="009F709E"/>
    <w:rsid w:val="00A01AB9"/>
    <w:rsid w:val="00A01CE8"/>
    <w:rsid w:val="00A060C4"/>
    <w:rsid w:val="00A1145D"/>
    <w:rsid w:val="00A127D0"/>
    <w:rsid w:val="00A1347E"/>
    <w:rsid w:val="00A14B8F"/>
    <w:rsid w:val="00A15F68"/>
    <w:rsid w:val="00A245D8"/>
    <w:rsid w:val="00A263A8"/>
    <w:rsid w:val="00A266C3"/>
    <w:rsid w:val="00A27C92"/>
    <w:rsid w:val="00A27E0D"/>
    <w:rsid w:val="00A309FF"/>
    <w:rsid w:val="00A347F6"/>
    <w:rsid w:val="00A34FC8"/>
    <w:rsid w:val="00A359C2"/>
    <w:rsid w:val="00A36B34"/>
    <w:rsid w:val="00A40A1D"/>
    <w:rsid w:val="00A4251B"/>
    <w:rsid w:val="00A50D64"/>
    <w:rsid w:val="00A516DA"/>
    <w:rsid w:val="00A53299"/>
    <w:rsid w:val="00A566C5"/>
    <w:rsid w:val="00A573DE"/>
    <w:rsid w:val="00A61B07"/>
    <w:rsid w:val="00A674BA"/>
    <w:rsid w:val="00A6769E"/>
    <w:rsid w:val="00A67A2E"/>
    <w:rsid w:val="00A67B8D"/>
    <w:rsid w:val="00A67CB9"/>
    <w:rsid w:val="00A71D44"/>
    <w:rsid w:val="00A732EE"/>
    <w:rsid w:val="00A7466C"/>
    <w:rsid w:val="00A753F6"/>
    <w:rsid w:val="00A86373"/>
    <w:rsid w:val="00A87E1E"/>
    <w:rsid w:val="00A970DF"/>
    <w:rsid w:val="00A97624"/>
    <w:rsid w:val="00A97B85"/>
    <w:rsid w:val="00AA2541"/>
    <w:rsid w:val="00AA541E"/>
    <w:rsid w:val="00AB0F5D"/>
    <w:rsid w:val="00AB3E4E"/>
    <w:rsid w:val="00AB4727"/>
    <w:rsid w:val="00AB71A3"/>
    <w:rsid w:val="00AC3E1B"/>
    <w:rsid w:val="00AC617C"/>
    <w:rsid w:val="00AC6807"/>
    <w:rsid w:val="00AD3673"/>
    <w:rsid w:val="00AD38D3"/>
    <w:rsid w:val="00AD54AE"/>
    <w:rsid w:val="00AD6F53"/>
    <w:rsid w:val="00AE08F6"/>
    <w:rsid w:val="00AE1870"/>
    <w:rsid w:val="00AE189C"/>
    <w:rsid w:val="00AE2608"/>
    <w:rsid w:val="00AE51F5"/>
    <w:rsid w:val="00AF33FC"/>
    <w:rsid w:val="00AF42EC"/>
    <w:rsid w:val="00AF4C2B"/>
    <w:rsid w:val="00AF7330"/>
    <w:rsid w:val="00B0374B"/>
    <w:rsid w:val="00B03A4A"/>
    <w:rsid w:val="00B040F8"/>
    <w:rsid w:val="00B042A9"/>
    <w:rsid w:val="00B049F4"/>
    <w:rsid w:val="00B050C4"/>
    <w:rsid w:val="00B0692D"/>
    <w:rsid w:val="00B076DC"/>
    <w:rsid w:val="00B10BCA"/>
    <w:rsid w:val="00B16A96"/>
    <w:rsid w:val="00B17AFF"/>
    <w:rsid w:val="00B22ACF"/>
    <w:rsid w:val="00B3487D"/>
    <w:rsid w:val="00B34934"/>
    <w:rsid w:val="00B40B2C"/>
    <w:rsid w:val="00B4100B"/>
    <w:rsid w:val="00B4303B"/>
    <w:rsid w:val="00B45978"/>
    <w:rsid w:val="00B46814"/>
    <w:rsid w:val="00B4707B"/>
    <w:rsid w:val="00B4723B"/>
    <w:rsid w:val="00B534F4"/>
    <w:rsid w:val="00B56555"/>
    <w:rsid w:val="00B61868"/>
    <w:rsid w:val="00B62013"/>
    <w:rsid w:val="00B6341A"/>
    <w:rsid w:val="00B63C32"/>
    <w:rsid w:val="00B6787F"/>
    <w:rsid w:val="00B71679"/>
    <w:rsid w:val="00B72280"/>
    <w:rsid w:val="00B7545A"/>
    <w:rsid w:val="00B77BC8"/>
    <w:rsid w:val="00B808F9"/>
    <w:rsid w:val="00B81580"/>
    <w:rsid w:val="00B86ADF"/>
    <w:rsid w:val="00B8783E"/>
    <w:rsid w:val="00B93139"/>
    <w:rsid w:val="00B969C4"/>
    <w:rsid w:val="00B96F97"/>
    <w:rsid w:val="00B97E5B"/>
    <w:rsid w:val="00BA0969"/>
    <w:rsid w:val="00BA099F"/>
    <w:rsid w:val="00BA1807"/>
    <w:rsid w:val="00BA3603"/>
    <w:rsid w:val="00BA3AEE"/>
    <w:rsid w:val="00BA4D24"/>
    <w:rsid w:val="00BA4F55"/>
    <w:rsid w:val="00BA7B5D"/>
    <w:rsid w:val="00BB03AF"/>
    <w:rsid w:val="00BB0777"/>
    <w:rsid w:val="00BB0B30"/>
    <w:rsid w:val="00BB32B4"/>
    <w:rsid w:val="00BB5C3B"/>
    <w:rsid w:val="00BB63B8"/>
    <w:rsid w:val="00BC0E2C"/>
    <w:rsid w:val="00BC19F7"/>
    <w:rsid w:val="00BD03EF"/>
    <w:rsid w:val="00BD070E"/>
    <w:rsid w:val="00BD39D7"/>
    <w:rsid w:val="00BD4CE0"/>
    <w:rsid w:val="00BD5917"/>
    <w:rsid w:val="00BE05AB"/>
    <w:rsid w:val="00BE10E4"/>
    <w:rsid w:val="00BE6DFD"/>
    <w:rsid w:val="00BE722E"/>
    <w:rsid w:val="00BF2131"/>
    <w:rsid w:val="00BF2B92"/>
    <w:rsid w:val="00BF6EC7"/>
    <w:rsid w:val="00BF70DA"/>
    <w:rsid w:val="00C046C2"/>
    <w:rsid w:val="00C05EEA"/>
    <w:rsid w:val="00C072A6"/>
    <w:rsid w:val="00C11018"/>
    <w:rsid w:val="00C11B2E"/>
    <w:rsid w:val="00C11EA4"/>
    <w:rsid w:val="00C15DF2"/>
    <w:rsid w:val="00C1695D"/>
    <w:rsid w:val="00C21E1D"/>
    <w:rsid w:val="00C24B63"/>
    <w:rsid w:val="00C27C2C"/>
    <w:rsid w:val="00C27DBB"/>
    <w:rsid w:val="00C30741"/>
    <w:rsid w:val="00C31D27"/>
    <w:rsid w:val="00C31DCF"/>
    <w:rsid w:val="00C36B1A"/>
    <w:rsid w:val="00C37B36"/>
    <w:rsid w:val="00C406DC"/>
    <w:rsid w:val="00C45D8D"/>
    <w:rsid w:val="00C465CC"/>
    <w:rsid w:val="00C469E7"/>
    <w:rsid w:val="00C46DD8"/>
    <w:rsid w:val="00C502B0"/>
    <w:rsid w:val="00C51FCC"/>
    <w:rsid w:val="00C55DC9"/>
    <w:rsid w:val="00C56AF0"/>
    <w:rsid w:val="00C56EFA"/>
    <w:rsid w:val="00C609B6"/>
    <w:rsid w:val="00C623FF"/>
    <w:rsid w:val="00C6330D"/>
    <w:rsid w:val="00C63C11"/>
    <w:rsid w:val="00C6542A"/>
    <w:rsid w:val="00C67468"/>
    <w:rsid w:val="00C75B2C"/>
    <w:rsid w:val="00C76721"/>
    <w:rsid w:val="00C800B8"/>
    <w:rsid w:val="00C80807"/>
    <w:rsid w:val="00C840F0"/>
    <w:rsid w:val="00C857BA"/>
    <w:rsid w:val="00C86409"/>
    <w:rsid w:val="00C87109"/>
    <w:rsid w:val="00C93440"/>
    <w:rsid w:val="00C93F28"/>
    <w:rsid w:val="00C941FF"/>
    <w:rsid w:val="00C94AD5"/>
    <w:rsid w:val="00C95681"/>
    <w:rsid w:val="00C96B1A"/>
    <w:rsid w:val="00CA27C6"/>
    <w:rsid w:val="00CA3BC1"/>
    <w:rsid w:val="00CA453B"/>
    <w:rsid w:val="00CA69C5"/>
    <w:rsid w:val="00CB14BF"/>
    <w:rsid w:val="00CB1D8D"/>
    <w:rsid w:val="00CB29FB"/>
    <w:rsid w:val="00CB56AE"/>
    <w:rsid w:val="00CB61BD"/>
    <w:rsid w:val="00CB66AC"/>
    <w:rsid w:val="00CB76F0"/>
    <w:rsid w:val="00CB7FB1"/>
    <w:rsid w:val="00CC1D1C"/>
    <w:rsid w:val="00CC478C"/>
    <w:rsid w:val="00CC47DE"/>
    <w:rsid w:val="00CC4D25"/>
    <w:rsid w:val="00CC56D4"/>
    <w:rsid w:val="00CC5EBD"/>
    <w:rsid w:val="00CD5519"/>
    <w:rsid w:val="00CD5C18"/>
    <w:rsid w:val="00CD6F60"/>
    <w:rsid w:val="00CE058D"/>
    <w:rsid w:val="00CE7E4D"/>
    <w:rsid w:val="00CF2486"/>
    <w:rsid w:val="00CF2E10"/>
    <w:rsid w:val="00CF4A58"/>
    <w:rsid w:val="00CF5C1F"/>
    <w:rsid w:val="00D00EC5"/>
    <w:rsid w:val="00D01D0E"/>
    <w:rsid w:val="00D02017"/>
    <w:rsid w:val="00D025C3"/>
    <w:rsid w:val="00D029A9"/>
    <w:rsid w:val="00D02D47"/>
    <w:rsid w:val="00D04640"/>
    <w:rsid w:val="00D05530"/>
    <w:rsid w:val="00D05899"/>
    <w:rsid w:val="00D160F4"/>
    <w:rsid w:val="00D17C27"/>
    <w:rsid w:val="00D23923"/>
    <w:rsid w:val="00D25623"/>
    <w:rsid w:val="00D30F4E"/>
    <w:rsid w:val="00D31E8E"/>
    <w:rsid w:val="00D32124"/>
    <w:rsid w:val="00D35266"/>
    <w:rsid w:val="00D36C46"/>
    <w:rsid w:val="00D40A8D"/>
    <w:rsid w:val="00D4263C"/>
    <w:rsid w:val="00D43140"/>
    <w:rsid w:val="00D47F04"/>
    <w:rsid w:val="00D50185"/>
    <w:rsid w:val="00D50EC2"/>
    <w:rsid w:val="00D51E20"/>
    <w:rsid w:val="00D55191"/>
    <w:rsid w:val="00D56027"/>
    <w:rsid w:val="00D57E68"/>
    <w:rsid w:val="00D60C94"/>
    <w:rsid w:val="00D60F3D"/>
    <w:rsid w:val="00D63A94"/>
    <w:rsid w:val="00D64CFC"/>
    <w:rsid w:val="00D64F08"/>
    <w:rsid w:val="00D657F8"/>
    <w:rsid w:val="00D65983"/>
    <w:rsid w:val="00D6685F"/>
    <w:rsid w:val="00D6769F"/>
    <w:rsid w:val="00D70212"/>
    <w:rsid w:val="00D7522F"/>
    <w:rsid w:val="00D80B65"/>
    <w:rsid w:val="00D81608"/>
    <w:rsid w:val="00D8232A"/>
    <w:rsid w:val="00D87481"/>
    <w:rsid w:val="00D93FFE"/>
    <w:rsid w:val="00D96173"/>
    <w:rsid w:val="00D977A3"/>
    <w:rsid w:val="00DA7904"/>
    <w:rsid w:val="00DA7914"/>
    <w:rsid w:val="00DB029F"/>
    <w:rsid w:val="00DB16AA"/>
    <w:rsid w:val="00DB2EF9"/>
    <w:rsid w:val="00DB3E5B"/>
    <w:rsid w:val="00DB4FFF"/>
    <w:rsid w:val="00DB5FED"/>
    <w:rsid w:val="00DB6406"/>
    <w:rsid w:val="00DB748E"/>
    <w:rsid w:val="00DC2125"/>
    <w:rsid w:val="00DC24BD"/>
    <w:rsid w:val="00DC2A5A"/>
    <w:rsid w:val="00DC6F60"/>
    <w:rsid w:val="00DC7989"/>
    <w:rsid w:val="00DD19F2"/>
    <w:rsid w:val="00DD20E5"/>
    <w:rsid w:val="00DD5B24"/>
    <w:rsid w:val="00DD703F"/>
    <w:rsid w:val="00DD713B"/>
    <w:rsid w:val="00DD7359"/>
    <w:rsid w:val="00DE09BB"/>
    <w:rsid w:val="00DE232A"/>
    <w:rsid w:val="00DE2DC2"/>
    <w:rsid w:val="00DF72D8"/>
    <w:rsid w:val="00E00A6D"/>
    <w:rsid w:val="00E0119B"/>
    <w:rsid w:val="00E049ED"/>
    <w:rsid w:val="00E0593C"/>
    <w:rsid w:val="00E12E92"/>
    <w:rsid w:val="00E14B78"/>
    <w:rsid w:val="00E15EE0"/>
    <w:rsid w:val="00E167FC"/>
    <w:rsid w:val="00E20656"/>
    <w:rsid w:val="00E207BD"/>
    <w:rsid w:val="00E20C8B"/>
    <w:rsid w:val="00E21086"/>
    <w:rsid w:val="00E220C9"/>
    <w:rsid w:val="00E254F1"/>
    <w:rsid w:val="00E25E6F"/>
    <w:rsid w:val="00E25E79"/>
    <w:rsid w:val="00E26EE9"/>
    <w:rsid w:val="00E279F3"/>
    <w:rsid w:val="00E323D4"/>
    <w:rsid w:val="00E34DB3"/>
    <w:rsid w:val="00E353BC"/>
    <w:rsid w:val="00E3578A"/>
    <w:rsid w:val="00E4102A"/>
    <w:rsid w:val="00E42EC3"/>
    <w:rsid w:val="00E4583C"/>
    <w:rsid w:val="00E47AD9"/>
    <w:rsid w:val="00E530B9"/>
    <w:rsid w:val="00E565AE"/>
    <w:rsid w:val="00E60E7F"/>
    <w:rsid w:val="00E61CEA"/>
    <w:rsid w:val="00E62C54"/>
    <w:rsid w:val="00E675A8"/>
    <w:rsid w:val="00E678F6"/>
    <w:rsid w:val="00E73610"/>
    <w:rsid w:val="00E76945"/>
    <w:rsid w:val="00E77131"/>
    <w:rsid w:val="00E804C6"/>
    <w:rsid w:val="00E80DAD"/>
    <w:rsid w:val="00E82181"/>
    <w:rsid w:val="00E8382E"/>
    <w:rsid w:val="00E8401F"/>
    <w:rsid w:val="00E849CE"/>
    <w:rsid w:val="00E86423"/>
    <w:rsid w:val="00E90D84"/>
    <w:rsid w:val="00E9310F"/>
    <w:rsid w:val="00E935F8"/>
    <w:rsid w:val="00E97047"/>
    <w:rsid w:val="00EA4C9D"/>
    <w:rsid w:val="00EA55ED"/>
    <w:rsid w:val="00EA5EC1"/>
    <w:rsid w:val="00EA6C53"/>
    <w:rsid w:val="00EA7669"/>
    <w:rsid w:val="00EA7A56"/>
    <w:rsid w:val="00EB1A58"/>
    <w:rsid w:val="00EB393E"/>
    <w:rsid w:val="00EB3F54"/>
    <w:rsid w:val="00EB4CA6"/>
    <w:rsid w:val="00EB4FC7"/>
    <w:rsid w:val="00EB606E"/>
    <w:rsid w:val="00EB6102"/>
    <w:rsid w:val="00EB7715"/>
    <w:rsid w:val="00EC0546"/>
    <w:rsid w:val="00EC146A"/>
    <w:rsid w:val="00EC2120"/>
    <w:rsid w:val="00EC3913"/>
    <w:rsid w:val="00EC7E67"/>
    <w:rsid w:val="00ED11E0"/>
    <w:rsid w:val="00ED2538"/>
    <w:rsid w:val="00ED36EF"/>
    <w:rsid w:val="00ED4DF1"/>
    <w:rsid w:val="00ED5760"/>
    <w:rsid w:val="00EE0E69"/>
    <w:rsid w:val="00EE2DC4"/>
    <w:rsid w:val="00EE37F8"/>
    <w:rsid w:val="00EE3DF2"/>
    <w:rsid w:val="00EE6A87"/>
    <w:rsid w:val="00EE6B89"/>
    <w:rsid w:val="00EF1BC3"/>
    <w:rsid w:val="00EF29E7"/>
    <w:rsid w:val="00EF47B0"/>
    <w:rsid w:val="00EF4971"/>
    <w:rsid w:val="00F003F0"/>
    <w:rsid w:val="00F00454"/>
    <w:rsid w:val="00F01EF9"/>
    <w:rsid w:val="00F01F77"/>
    <w:rsid w:val="00F02767"/>
    <w:rsid w:val="00F03D55"/>
    <w:rsid w:val="00F0525C"/>
    <w:rsid w:val="00F0690A"/>
    <w:rsid w:val="00F1051E"/>
    <w:rsid w:val="00F1139C"/>
    <w:rsid w:val="00F15F7B"/>
    <w:rsid w:val="00F16665"/>
    <w:rsid w:val="00F17B04"/>
    <w:rsid w:val="00F209D6"/>
    <w:rsid w:val="00F20AE2"/>
    <w:rsid w:val="00F20E5C"/>
    <w:rsid w:val="00F26DF1"/>
    <w:rsid w:val="00F30A4B"/>
    <w:rsid w:val="00F337E1"/>
    <w:rsid w:val="00F33E3C"/>
    <w:rsid w:val="00F360F0"/>
    <w:rsid w:val="00F36256"/>
    <w:rsid w:val="00F40BEA"/>
    <w:rsid w:val="00F4109B"/>
    <w:rsid w:val="00F41B90"/>
    <w:rsid w:val="00F44FE7"/>
    <w:rsid w:val="00F45A6C"/>
    <w:rsid w:val="00F46B54"/>
    <w:rsid w:val="00F479E3"/>
    <w:rsid w:val="00F50B08"/>
    <w:rsid w:val="00F57A12"/>
    <w:rsid w:val="00F62972"/>
    <w:rsid w:val="00F6495F"/>
    <w:rsid w:val="00F64C11"/>
    <w:rsid w:val="00F66636"/>
    <w:rsid w:val="00F703C1"/>
    <w:rsid w:val="00F70528"/>
    <w:rsid w:val="00F70F97"/>
    <w:rsid w:val="00F7139A"/>
    <w:rsid w:val="00F724BD"/>
    <w:rsid w:val="00F770A7"/>
    <w:rsid w:val="00F8005F"/>
    <w:rsid w:val="00F80F28"/>
    <w:rsid w:val="00F829E8"/>
    <w:rsid w:val="00F86075"/>
    <w:rsid w:val="00F86611"/>
    <w:rsid w:val="00F92668"/>
    <w:rsid w:val="00F94858"/>
    <w:rsid w:val="00FA3C23"/>
    <w:rsid w:val="00FA5108"/>
    <w:rsid w:val="00FA5CDC"/>
    <w:rsid w:val="00FB0FDF"/>
    <w:rsid w:val="00FB1523"/>
    <w:rsid w:val="00FB1DF6"/>
    <w:rsid w:val="00FB2E08"/>
    <w:rsid w:val="00FB6B7F"/>
    <w:rsid w:val="00FB6E51"/>
    <w:rsid w:val="00FC19BB"/>
    <w:rsid w:val="00FC2499"/>
    <w:rsid w:val="00FC3737"/>
    <w:rsid w:val="00FC5C4D"/>
    <w:rsid w:val="00FC6AF5"/>
    <w:rsid w:val="00FD0C7A"/>
    <w:rsid w:val="00FD11D8"/>
    <w:rsid w:val="00FD15BC"/>
    <w:rsid w:val="00FD4237"/>
    <w:rsid w:val="00FD78D3"/>
    <w:rsid w:val="00FD7E65"/>
    <w:rsid w:val="00FE0560"/>
    <w:rsid w:val="00FE1748"/>
    <w:rsid w:val="00FE1CF9"/>
    <w:rsid w:val="00FE445A"/>
    <w:rsid w:val="00FE75B0"/>
    <w:rsid w:val="00FF084F"/>
    <w:rsid w:val="00FF1C89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9"/>
    <o:shapelayout v:ext="edit">
      <o:idmap v:ext="edit" data="1"/>
    </o:shapelayout>
  </w:shapeDefaults>
  <w:decimalSymbol w:val=","/>
  <w:listSeparator w:val=";"/>
  <w14:docId w14:val="76AD985E"/>
  <w15:docId w15:val="{60E24F7B-41E9-42BE-ACCF-5FEAD84D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9FB"/>
    <w:rPr>
      <w:rFonts w:ascii="Tahoma" w:hAnsi="Tahoma" w:cs="Tahoma"/>
      <w:sz w:val="16"/>
      <w:szCs w:val="16"/>
    </w:rPr>
  </w:style>
  <w:style w:type="paragraph" w:customStyle="1" w:styleId="class1">
    <w:name w:val="class1"/>
    <w:basedOn w:val="a"/>
    <w:rsid w:val="004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C0E"/>
  </w:style>
  <w:style w:type="table" w:styleId="a6">
    <w:name w:val="Table Grid"/>
    <w:basedOn w:val="a1"/>
    <w:uiPriority w:val="59"/>
    <w:rsid w:val="0044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80A0-D8CA-486C-8990-C04091C3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</dc:creator>
  <cp:keywords/>
  <dc:description/>
  <cp:lastModifiedBy>Пользователь</cp:lastModifiedBy>
  <cp:revision>115</cp:revision>
  <cp:lastPrinted>2018-11-09T12:09:00Z</cp:lastPrinted>
  <dcterms:created xsi:type="dcterms:W3CDTF">2018-04-06T11:15:00Z</dcterms:created>
  <dcterms:modified xsi:type="dcterms:W3CDTF">2021-10-14T18:08:00Z</dcterms:modified>
</cp:coreProperties>
</file>